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FB" w:rsidRDefault="006D6EFB">
      <w:hyperlink r:id="rId4" w:history="1">
        <w:r w:rsidRPr="00A134F1">
          <w:rPr>
            <w:rStyle w:val="Hipercze"/>
          </w:rPr>
          <w:t>https://barometrzawodow.pl/userfiles/Barometr/2018/dolnoslaskie/BAROMETR_ZAWODOW_wojewodztwo_dolnoslakie_Czesc1.pdf</w:t>
        </w:r>
      </w:hyperlink>
    </w:p>
    <w:p w:rsidR="006D6EFB" w:rsidRDefault="006D6EFB"/>
    <w:p w:rsidR="006D6EFB" w:rsidRDefault="006D6EFB">
      <w:hyperlink r:id="rId5" w:history="1">
        <w:r w:rsidRPr="00A134F1">
          <w:rPr>
            <w:rStyle w:val="Hipercze"/>
          </w:rPr>
          <w:t>https://barometrzawodow.pl/userfiles/Barometr/2018/dolnoslaskie/BAROMETR_ZAWODOW_wojewodztwo_dolnoslakie_Czesc14.pdf</w:t>
        </w:r>
      </w:hyperlink>
    </w:p>
    <w:p w:rsidR="006D6EFB" w:rsidRDefault="006D6EFB">
      <w:bookmarkStart w:id="0" w:name="_GoBack"/>
      <w:bookmarkEnd w:id="0"/>
    </w:p>
    <w:sectPr w:rsidR="006D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FB"/>
    <w:rsid w:val="000865E2"/>
    <w:rsid w:val="006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1564-830B-4610-A87F-71E8FA44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EF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6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userfiles/Barometr/2018/dolnoslaskie/BAROMETR_ZAWODOW_wojewodztwo_dolnoslakie_Czesc14.pdf" TargetMode="External"/><Relationship Id="rId4" Type="http://schemas.openxmlformats.org/officeDocument/2006/relationships/hyperlink" Target="https://barometrzawodow.pl/userfiles/Barometr/2018/dolnoslaskie/BAROMETR_ZAWODOW_wojewodztwo_dolnoslakie_Czesc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2018-03-27T08:40:00Z</dcterms:created>
  <dcterms:modified xsi:type="dcterms:W3CDTF">2018-03-27T08:47:00Z</dcterms:modified>
</cp:coreProperties>
</file>