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24C" w:rsidRDefault="00C7324C" w:rsidP="00C7324C">
      <w:pPr>
        <w:spacing w:after="120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-588010</wp:posOffset>
            </wp:positionV>
            <wp:extent cx="6903562" cy="1200150"/>
            <wp:effectExtent l="0" t="0" r="0" b="0"/>
            <wp:wrapNone/>
            <wp:docPr id="33" name="Obraz 33" descr="F:\PROGRAMY I PROJEKTY 2015\RPO 2015\logotypy RPO\FEPR-DS-UE-EFS-cz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ROGRAMY I PROJEKTY 2015\RPO 2015\logotypy RPO\FEPR-DS-UE-EFS-cz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120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2899" w:rsidRPr="00754DDA" w:rsidRDefault="00D32899" w:rsidP="00754DDA">
      <w:pPr>
        <w:spacing w:after="120"/>
        <w:rPr>
          <w:rFonts w:asciiTheme="minorHAnsi" w:hAnsiTheme="minorHAnsi" w:cs="Arial"/>
          <w:b/>
          <w:sz w:val="10"/>
          <w:szCs w:val="10"/>
          <w:u w:val="single"/>
        </w:rPr>
      </w:pPr>
    </w:p>
    <w:p w:rsidR="00D32899" w:rsidRDefault="00D32899" w:rsidP="00D32899">
      <w:pPr>
        <w:spacing w:after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7227CF" w:rsidRPr="0065355A" w:rsidRDefault="007227CF" w:rsidP="00D32899">
      <w:pPr>
        <w:spacing w:after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D32899" w:rsidRPr="0065355A" w:rsidRDefault="00D32899" w:rsidP="00D32899">
      <w:pPr>
        <w:spacing w:after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65355A">
        <w:rPr>
          <w:rFonts w:asciiTheme="minorHAnsi" w:hAnsiTheme="minorHAnsi" w:cs="Arial"/>
          <w:b/>
          <w:sz w:val="22"/>
          <w:szCs w:val="22"/>
          <w:u w:val="single"/>
        </w:rPr>
        <w:t>REGULAMIN REKRUTACJI</w:t>
      </w:r>
    </w:p>
    <w:p w:rsidR="00D32899" w:rsidRPr="0065355A" w:rsidRDefault="007342B5" w:rsidP="00D32899">
      <w:pPr>
        <w:spacing w:after="120"/>
        <w:jc w:val="center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do projektu 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t xml:space="preserve"> „Aktywizacja osób bezrobotnych powyżej 30 roku życia pozostających bez pracy 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br/>
        <w:t>w powiecie milickim”</w:t>
      </w: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 xml:space="preserve">w ramach Regionalnego Programu Operacyjnego Województwa Dolnośląskiego 2014-2020 </w:t>
      </w: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Oś priorytetowa  8 - Rynek pracy</w:t>
      </w:r>
    </w:p>
    <w:p w:rsidR="00D32899" w:rsidRDefault="00D32899" w:rsidP="00D32899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65355A">
        <w:rPr>
          <w:rFonts w:asciiTheme="minorHAnsi" w:hAnsiTheme="minorHAnsi" w:cs="Arial"/>
          <w:b/>
          <w:sz w:val="22"/>
          <w:szCs w:val="22"/>
        </w:rPr>
        <w:t>Działanie 8.1 - Projekty powiatowych urzędów pracy</w:t>
      </w:r>
    </w:p>
    <w:p w:rsidR="00D32899" w:rsidRDefault="00D32899" w:rsidP="00D3289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§1</w:t>
      </w:r>
    </w:p>
    <w:p w:rsidR="00B83DAE" w:rsidRPr="0065355A" w:rsidRDefault="00B83DAE" w:rsidP="0065355A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Informacje ogólne o projekcie</w:t>
      </w:r>
    </w:p>
    <w:p w:rsidR="00416D7A" w:rsidRPr="0065355A" w:rsidRDefault="00416D7A" w:rsidP="0065355A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D32899" w:rsidRPr="0065355A" w:rsidRDefault="00D32899" w:rsidP="00AA63A5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Projekt „</w:t>
      </w:r>
      <w:r w:rsidRPr="0065355A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>Aktywizacja osób bezrobotnych powyżej 30 roku życia pozostających bez pracy w powiecie milickim”</w:t>
      </w:r>
      <w:r w:rsidRPr="0065355A">
        <w:rPr>
          <w:rFonts w:asciiTheme="minorHAnsi" w:hAnsiTheme="minorHAnsi" w:cs="Arial"/>
          <w:sz w:val="22"/>
          <w:szCs w:val="22"/>
        </w:rPr>
        <w:t xml:space="preserve"> realizowany jest w ramach Regionalnego Programu Operacyjnego Województwa Dolnośląskiego 2014-2020 , Oś priorytetowa  8 - Rynek pracy, Działanie 8.1 - Projekty powiatowych urzędów pracy.</w:t>
      </w:r>
    </w:p>
    <w:p w:rsidR="00293308" w:rsidRPr="0065355A" w:rsidRDefault="00293308" w:rsidP="00AA63A5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W ramach realizowanego projektu finansowanego ze środków Europejskiego Funduszu Społecznego założono aktywizację zawodową dla osób bezrobotnych w wieku 30 lat i więcej, zarejestrowanych w Powiatowym Urzędzie Pracy w Miliczu, zakwalifikowanych do I profilu pomocy (tzw. bezrobotni aktywni) lub II profilu pomocy (tzw. wymagający wsparcia), ponadto przynależących co najmniej do jednej z poniższych grup, uprawnionych do udziału w projekcie:</w:t>
      </w:r>
    </w:p>
    <w:p w:rsidR="00293308" w:rsidRPr="0065355A" w:rsidRDefault="00B45FC0" w:rsidP="00DD0A66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osób powyżej 50 roku życia;</w:t>
      </w:r>
    </w:p>
    <w:p w:rsidR="00B45FC0" w:rsidRPr="0065355A" w:rsidRDefault="00B45FC0" w:rsidP="00DD0A66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osób z niepełnosprawnościami;</w:t>
      </w:r>
    </w:p>
    <w:p w:rsidR="00B45FC0" w:rsidRPr="0065355A" w:rsidRDefault="00B45FC0" w:rsidP="00DD0A66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kobiet;</w:t>
      </w:r>
    </w:p>
    <w:p w:rsidR="00B45FC0" w:rsidRPr="0065355A" w:rsidRDefault="00B45FC0" w:rsidP="00DD0A66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osób o niskich kwalifikacjach;</w:t>
      </w:r>
    </w:p>
    <w:p w:rsidR="00B45FC0" w:rsidRPr="0065355A" w:rsidRDefault="00B45FC0" w:rsidP="00DD0A66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osób długotrwale bezrobotnych.</w:t>
      </w:r>
    </w:p>
    <w:p w:rsidR="00B45FC0" w:rsidRPr="0065355A" w:rsidRDefault="00B45FC0" w:rsidP="00AA63A5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Działania realizowane w ramach projektu to:</w:t>
      </w:r>
    </w:p>
    <w:p w:rsidR="00B45FC0" w:rsidRPr="0065355A" w:rsidRDefault="00B45FC0" w:rsidP="00DD0A66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pomoc w określeniu własnej ścieżki zawodowej oraz aktywizacji zawodowej poprzez usługi doradcy zawodowego lub pośrednika pracy;</w:t>
      </w:r>
    </w:p>
    <w:p w:rsidR="00B45FC0" w:rsidRPr="0065355A" w:rsidRDefault="00B45FC0" w:rsidP="00DD0A66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podniesienie kwalifikacji zawodowych poprzez organizację szkoleń zawodowych;</w:t>
      </w:r>
    </w:p>
    <w:p w:rsidR="00B45FC0" w:rsidRPr="0065355A" w:rsidRDefault="00B45FC0" w:rsidP="00DD0A66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zdobycie, zwiększenie lub uaktualnienie doświadczenia zawodowego poprzez organizację staży zawodowych trwających do 6 m-cy;</w:t>
      </w:r>
    </w:p>
    <w:p w:rsidR="00B45FC0" w:rsidRPr="0065355A" w:rsidRDefault="00B45FC0" w:rsidP="00DD0A66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wspomaganie tworzenia nowych miejsc pracy poprzez</w:t>
      </w:r>
      <w:r w:rsidR="00B83DAE" w:rsidRPr="0065355A">
        <w:rPr>
          <w:rFonts w:asciiTheme="minorHAnsi" w:hAnsiTheme="minorHAnsi" w:cs="Arial"/>
          <w:sz w:val="22"/>
          <w:szCs w:val="22"/>
        </w:rPr>
        <w:t xml:space="preserve"> m.in. : przyznanie jednorazowych środków na podjęcie działalności gospodarczej lub refundację kosztów prac interwencyjnych</w:t>
      </w:r>
    </w:p>
    <w:p w:rsidR="00B45FC0" w:rsidRPr="0065355A" w:rsidRDefault="00B45FC0" w:rsidP="00AA63A5">
      <w:pPr>
        <w:pStyle w:val="Akapitzlist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32899" w:rsidRPr="0065355A" w:rsidRDefault="00B83DAE" w:rsidP="00AA63A5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§2</w:t>
      </w:r>
    </w:p>
    <w:p w:rsidR="00B83DAE" w:rsidRPr="0065355A" w:rsidRDefault="00B83DAE" w:rsidP="0065355A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Warunki formalne uczestnictwa w projekcie RPO</w:t>
      </w:r>
    </w:p>
    <w:p w:rsidR="00B83DAE" w:rsidRPr="0065355A" w:rsidRDefault="00B83DAE" w:rsidP="0065355A">
      <w:pPr>
        <w:spacing w:line="276" w:lineRule="auto"/>
        <w:jc w:val="left"/>
        <w:rPr>
          <w:rFonts w:asciiTheme="minorHAnsi" w:hAnsiTheme="minorHAnsi" w:cs="Arial"/>
          <w:sz w:val="22"/>
          <w:szCs w:val="22"/>
        </w:rPr>
      </w:pPr>
    </w:p>
    <w:p w:rsidR="00B83DAE" w:rsidRPr="0065355A" w:rsidRDefault="00B83DAE" w:rsidP="00AA63A5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Do programu może zostać zakwalifikowana osoba, która spełnia łącznie następujące warunki</w:t>
      </w:r>
      <w:r w:rsidR="007811E8" w:rsidRPr="0065355A">
        <w:rPr>
          <w:rFonts w:asciiTheme="minorHAnsi" w:hAnsiTheme="minorHAnsi" w:cs="Arial"/>
          <w:sz w:val="22"/>
          <w:szCs w:val="22"/>
        </w:rPr>
        <w:t>:</w:t>
      </w:r>
    </w:p>
    <w:p w:rsidR="007811E8" w:rsidRPr="0065355A" w:rsidRDefault="007811E8" w:rsidP="00DD0A66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Jest osobą bezrobotną w wieku 30 lat i więcej, zarejestrowaną w Powiatowym Urzędzie Pracy w Mili</w:t>
      </w:r>
      <w:r w:rsidR="00570549">
        <w:rPr>
          <w:rFonts w:asciiTheme="minorHAnsi" w:hAnsiTheme="minorHAnsi" w:cs="Arial"/>
          <w:sz w:val="22"/>
          <w:szCs w:val="22"/>
        </w:rPr>
        <w:t>czu, zakwalifikowaną do I lub II</w:t>
      </w:r>
      <w:r w:rsidRPr="0065355A">
        <w:rPr>
          <w:rFonts w:asciiTheme="minorHAnsi" w:hAnsiTheme="minorHAnsi" w:cs="Arial"/>
          <w:sz w:val="22"/>
          <w:szCs w:val="22"/>
        </w:rPr>
        <w:t xml:space="preserve"> profilu pomocy.</w:t>
      </w:r>
    </w:p>
    <w:p w:rsidR="007811E8" w:rsidRPr="0065355A" w:rsidRDefault="00DD0A66" w:rsidP="00DD0A66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Jest osoba spełniającą co najmniej jeden</w:t>
      </w:r>
      <w:r w:rsidR="007811E8" w:rsidRPr="0065355A">
        <w:rPr>
          <w:rFonts w:asciiTheme="minorHAnsi" w:hAnsiTheme="minorHAnsi" w:cs="Arial"/>
          <w:sz w:val="22"/>
          <w:szCs w:val="22"/>
        </w:rPr>
        <w:t xml:space="preserve"> z poniższych kryteriów udziału w projekcie:</w:t>
      </w:r>
    </w:p>
    <w:p w:rsidR="003D2A5A" w:rsidRDefault="00754DDA" w:rsidP="003D2A5A">
      <w:pPr>
        <w:pStyle w:val="Akapitzlist"/>
        <w:numPr>
          <w:ilvl w:val="1"/>
          <w:numId w:val="18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 xml:space="preserve">osoba </w:t>
      </w:r>
      <w:r w:rsidR="007811E8" w:rsidRPr="0065355A">
        <w:rPr>
          <w:rFonts w:asciiTheme="minorHAnsi" w:hAnsiTheme="minorHAnsi" w:cs="Arial"/>
          <w:sz w:val="22"/>
          <w:szCs w:val="22"/>
        </w:rPr>
        <w:t>powyżej 50 roku życia (wiek uczestnika określany na podstawie daty urodzenia)</w:t>
      </w:r>
    </w:p>
    <w:p w:rsidR="003D2A5A" w:rsidRPr="003D2A5A" w:rsidRDefault="007811E8" w:rsidP="003D2A5A">
      <w:pPr>
        <w:pStyle w:val="Akapitzlist"/>
        <w:numPr>
          <w:ilvl w:val="1"/>
          <w:numId w:val="18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3D2A5A">
        <w:rPr>
          <w:rFonts w:asciiTheme="minorHAnsi" w:hAnsiTheme="minorHAnsi" w:cs="Arial"/>
          <w:sz w:val="22"/>
          <w:szCs w:val="22"/>
        </w:rPr>
        <w:lastRenderedPageBreak/>
        <w:t xml:space="preserve">posiadająca orzeczenie o stopniu niepełnosprawności, orzeczenie lub inny dokument poświadczający stan zdrowia, w świetle przepisów ustawy z dnia 27 sierpnia 1997 r. </w:t>
      </w:r>
      <w:r w:rsidR="00AA63A5" w:rsidRPr="003D2A5A">
        <w:rPr>
          <w:rFonts w:asciiTheme="minorHAnsi" w:hAnsiTheme="minorHAnsi" w:cs="Arial"/>
          <w:sz w:val="22"/>
          <w:szCs w:val="22"/>
        </w:rPr>
        <w:t xml:space="preserve">                     </w:t>
      </w:r>
      <w:r w:rsidRPr="003D2A5A">
        <w:rPr>
          <w:rFonts w:asciiTheme="minorHAnsi" w:hAnsiTheme="minorHAnsi" w:cs="Arial"/>
          <w:sz w:val="22"/>
          <w:szCs w:val="22"/>
        </w:rPr>
        <w:t>o rehabilitacji zawodowej i społecznej oraz zatrudnieniu osób niepełnosprawnych</w:t>
      </w:r>
      <w:r w:rsidR="006E1813">
        <w:rPr>
          <w:rFonts w:asciiTheme="minorHAnsi" w:hAnsiTheme="minorHAnsi" w:cs="Arial"/>
          <w:sz w:val="22"/>
          <w:szCs w:val="22"/>
        </w:rPr>
        <w:t xml:space="preserve"> (Dz. U. z 2017 poz. 1428 </w:t>
      </w:r>
      <w:r w:rsidR="003D2A5A" w:rsidRPr="003D2A5A">
        <w:rPr>
          <w:rFonts w:asciiTheme="minorHAnsi" w:hAnsiTheme="minorHAnsi" w:cs="Arial"/>
          <w:sz w:val="22"/>
          <w:szCs w:val="22"/>
        </w:rPr>
        <w:t>z późn. zm.)</w:t>
      </w:r>
      <w:r w:rsidRPr="003D2A5A">
        <w:rPr>
          <w:rFonts w:asciiTheme="minorHAnsi" w:hAnsiTheme="minorHAnsi" w:cs="Arial"/>
          <w:sz w:val="22"/>
          <w:szCs w:val="22"/>
        </w:rPr>
        <w:t xml:space="preserve"> i ustawy z dnia 19 sierpnia 1994 r. o ochronie zdrowia</w:t>
      </w:r>
      <w:r w:rsidR="003D2A5A">
        <w:rPr>
          <w:rFonts w:asciiTheme="minorHAnsi" w:hAnsiTheme="minorHAnsi" w:cs="Arial"/>
          <w:sz w:val="22"/>
          <w:szCs w:val="22"/>
        </w:rPr>
        <w:t xml:space="preserve"> psychicznego</w:t>
      </w:r>
      <w:r w:rsidR="003D2A5A" w:rsidRPr="003D2A5A">
        <w:rPr>
          <w:rFonts w:asciiTheme="minorHAnsi" w:hAnsiTheme="minorHAnsi" w:cs="Arial"/>
          <w:sz w:val="22"/>
          <w:szCs w:val="22"/>
        </w:rPr>
        <w:t xml:space="preserve"> (</w:t>
      </w:r>
      <w:r w:rsidR="006E1813">
        <w:rPr>
          <w:rFonts w:asciiTheme="minorHAnsi" w:hAnsiTheme="minorHAnsi"/>
          <w:sz w:val="22"/>
          <w:szCs w:val="22"/>
        </w:rPr>
        <w:t>Dz. U. z 2017</w:t>
      </w:r>
      <w:r w:rsidR="003D2A5A" w:rsidRPr="003D2A5A">
        <w:rPr>
          <w:rFonts w:asciiTheme="minorHAnsi" w:hAnsiTheme="minorHAnsi"/>
          <w:sz w:val="22"/>
          <w:szCs w:val="22"/>
        </w:rPr>
        <w:t xml:space="preserve"> r. </w:t>
      </w:r>
      <w:r w:rsidR="006E1813">
        <w:rPr>
          <w:rFonts w:asciiTheme="minorHAnsi" w:hAnsiTheme="minorHAnsi"/>
          <w:sz w:val="22"/>
          <w:szCs w:val="22"/>
        </w:rPr>
        <w:t>poz. 2245</w:t>
      </w:r>
      <w:r w:rsidR="003D2A5A" w:rsidRPr="003D2A5A">
        <w:rPr>
          <w:rFonts w:asciiTheme="minorHAnsi" w:hAnsiTheme="minorHAnsi"/>
          <w:sz w:val="22"/>
          <w:szCs w:val="22"/>
        </w:rPr>
        <w:t xml:space="preserve"> z późn. zm.)</w:t>
      </w:r>
    </w:p>
    <w:p w:rsidR="007811E8" w:rsidRPr="003D2A5A" w:rsidRDefault="007811E8" w:rsidP="003D2A5A">
      <w:pPr>
        <w:pStyle w:val="Akapitzlist"/>
        <w:numPr>
          <w:ilvl w:val="1"/>
          <w:numId w:val="18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3D2A5A">
        <w:rPr>
          <w:rFonts w:asciiTheme="minorHAnsi" w:hAnsiTheme="minorHAnsi" w:cs="Arial"/>
          <w:sz w:val="22"/>
          <w:szCs w:val="22"/>
        </w:rPr>
        <w:t>jest kobietą;</w:t>
      </w:r>
    </w:p>
    <w:p w:rsidR="008A496B" w:rsidRPr="0065355A" w:rsidRDefault="007811E8" w:rsidP="00DD0A66">
      <w:pPr>
        <w:pStyle w:val="Akapitzlist"/>
        <w:numPr>
          <w:ilvl w:val="1"/>
          <w:numId w:val="18"/>
        </w:numPr>
        <w:spacing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posiada niskie kwalifikacje zawodowe tj. wykształcenie co najwyżej ponadgimnazjal</w:t>
      </w:r>
      <w:r w:rsidR="006A1665">
        <w:rPr>
          <w:rFonts w:asciiTheme="minorHAnsi" w:hAnsiTheme="minorHAnsi" w:cs="Arial"/>
          <w:sz w:val="22"/>
          <w:szCs w:val="22"/>
        </w:rPr>
        <w:t>n</w:t>
      </w:r>
      <w:r w:rsidRPr="0065355A">
        <w:rPr>
          <w:rFonts w:asciiTheme="minorHAnsi" w:hAnsiTheme="minorHAnsi" w:cs="Arial"/>
          <w:sz w:val="22"/>
          <w:szCs w:val="22"/>
        </w:rPr>
        <w:t xml:space="preserve">e (na poziomie ISCED 3 włącznie </w:t>
      </w:r>
      <w:r w:rsidR="00754DDA" w:rsidRPr="0065355A">
        <w:rPr>
          <w:rFonts w:asciiTheme="minorHAnsi" w:hAnsiTheme="minorHAnsi" w:cs="Arial"/>
          <w:sz w:val="22"/>
          <w:szCs w:val="22"/>
        </w:rPr>
        <w:t>–</w:t>
      </w:r>
      <w:r w:rsidRPr="0065355A">
        <w:rPr>
          <w:rFonts w:asciiTheme="minorHAnsi" w:hAnsiTheme="minorHAnsi" w:cs="Arial"/>
          <w:sz w:val="22"/>
          <w:szCs w:val="22"/>
        </w:rPr>
        <w:t xml:space="preserve"> </w:t>
      </w:r>
      <w:r w:rsidR="00754DDA" w:rsidRPr="0065355A">
        <w:rPr>
          <w:rFonts w:asciiTheme="minorHAnsi" w:hAnsiTheme="minorHAnsi" w:cs="Arial"/>
          <w:sz w:val="22"/>
          <w:szCs w:val="22"/>
        </w:rPr>
        <w:t>Międzynarodowa Standardowa Klasyfikacja Kształcenia);</w:t>
      </w:r>
    </w:p>
    <w:p w:rsidR="00754DDA" w:rsidRPr="0065355A" w:rsidRDefault="00754DDA" w:rsidP="00DD0A66">
      <w:pPr>
        <w:pStyle w:val="Akapitzlist"/>
        <w:numPr>
          <w:ilvl w:val="1"/>
          <w:numId w:val="18"/>
        </w:numPr>
        <w:spacing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jest osobą długotrwale bezrobotną (p</w:t>
      </w:r>
      <w:r w:rsidR="00DD0A66">
        <w:rPr>
          <w:rFonts w:asciiTheme="minorHAnsi" w:hAnsiTheme="minorHAnsi" w:cs="Arial"/>
          <w:sz w:val="22"/>
          <w:szCs w:val="22"/>
        </w:rPr>
        <w:t>ozostającą bez pracy nieprzerwa</w:t>
      </w:r>
      <w:r w:rsidRPr="0065355A">
        <w:rPr>
          <w:rFonts w:asciiTheme="minorHAnsi" w:hAnsiTheme="minorHAnsi" w:cs="Arial"/>
          <w:sz w:val="22"/>
          <w:szCs w:val="22"/>
        </w:rPr>
        <w:t>nie</w:t>
      </w:r>
      <w:r w:rsidR="008A496B" w:rsidRPr="0065355A">
        <w:rPr>
          <w:rFonts w:asciiTheme="minorHAnsi" w:hAnsiTheme="minorHAnsi" w:cs="Arial"/>
          <w:sz w:val="22"/>
          <w:szCs w:val="22"/>
        </w:rPr>
        <w:t xml:space="preserve"> przez okres ponad 12 miesięcy) . Do w/w okresu można również </w:t>
      </w:r>
      <w:r w:rsidR="008A496B" w:rsidRPr="0065355A">
        <w:rPr>
          <w:rFonts w:asciiTheme="minorHAnsi" w:hAnsiTheme="minorHAnsi"/>
          <w:sz w:val="22"/>
          <w:szCs w:val="22"/>
        </w:rPr>
        <w:t>zaliczyć faktyczny czas pozostawania bez zatrudnienia przed rejestracją w powiatowym urzędzie pracy na podstawie oświadczenia osoby bezrobotnej.</w:t>
      </w:r>
    </w:p>
    <w:p w:rsidR="00DD0A66" w:rsidRDefault="00DD0A66" w:rsidP="0065355A">
      <w:pPr>
        <w:pStyle w:val="Akapitzlist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754DDA" w:rsidRPr="0065355A" w:rsidRDefault="00754DDA" w:rsidP="0065355A">
      <w:pPr>
        <w:pStyle w:val="Akapitzlist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§3</w:t>
      </w:r>
    </w:p>
    <w:p w:rsidR="00754DDA" w:rsidRPr="0065355A" w:rsidRDefault="00754DDA" w:rsidP="0065355A">
      <w:pPr>
        <w:pStyle w:val="Akapitzlist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Zasady rekrutacji do projektu RPO WD 2014-2020</w:t>
      </w:r>
    </w:p>
    <w:p w:rsidR="00754DDA" w:rsidRPr="0065355A" w:rsidRDefault="00754DDA" w:rsidP="0065355A">
      <w:pPr>
        <w:pStyle w:val="Akapitzlist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:rsidR="00754DDA" w:rsidRPr="0065355A" w:rsidRDefault="00754DDA" w:rsidP="0065355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Rekrutacja do projektu prowadzona jest w sposób ciągły do wyczerpania alokacji środków przyznanych w danym roku realizacji projektu na poszczególne zadania.</w:t>
      </w:r>
    </w:p>
    <w:p w:rsidR="00754DDA" w:rsidRPr="0065355A" w:rsidRDefault="00754DDA" w:rsidP="0065355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 xml:space="preserve">Informacja o rekrutacji do </w:t>
      </w:r>
      <w:r w:rsidR="00416D7A" w:rsidRPr="0065355A">
        <w:rPr>
          <w:rFonts w:asciiTheme="minorHAnsi" w:hAnsiTheme="minorHAnsi" w:cs="Arial"/>
          <w:sz w:val="22"/>
          <w:szCs w:val="22"/>
        </w:rPr>
        <w:t>projektu</w:t>
      </w:r>
      <w:r w:rsidRPr="0065355A">
        <w:rPr>
          <w:rFonts w:asciiTheme="minorHAnsi" w:hAnsiTheme="minorHAnsi" w:cs="Arial"/>
          <w:sz w:val="22"/>
          <w:szCs w:val="22"/>
        </w:rPr>
        <w:t xml:space="preserve"> zostanie umieszczona na stronie internetowej urzędu oraz w siedzi</w:t>
      </w:r>
      <w:r w:rsidR="00416D7A" w:rsidRPr="0065355A">
        <w:rPr>
          <w:rFonts w:asciiTheme="minorHAnsi" w:hAnsiTheme="minorHAnsi" w:cs="Arial"/>
          <w:sz w:val="22"/>
          <w:szCs w:val="22"/>
        </w:rPr>
        <w:t>bie na tablicach ogłoszeniowych (plakaty).</w:t>
      </w:r>
    </w:p>
    <w:p w:rsidR="008A496B" w:rsidRPr="0065355A" w:rsidRDefault="008A496B" w:rsidP="0065355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Kandydat do udziału w Projekcie powinien zgłosić się do swojego Doradcy Klienta w celu zgłoszenia chęci uczestnictwa w Projekcie.</w:t>
      </w:r>
    </w:p>
    <w:p w:rsidR="008A496B" w:rsidRPr="0065355A" w:rsidRDefault="008A496B" w:rsidP="006535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Doradca Klienta dokonuje wstępnego sprawdzenia kwalifikowalności do uczestnictwa w projekcie oraz przedstawia warunki po spełnieniu których bezrobotny będzie mógł być zakwalifikowany do udziału w Projekcie. </w:t>
      </w:r>
    </w:p>
    <w:p w:rsidR="008A496B" w:rsidRPr="0065355A" w:rsidRDefault="008A496B" w:rsidP="006535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Warunkami o których mowa w 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>us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>t. 4 mogą być m.in.: dostarczenie poprawnie wypełnionego wniosku o objęcie formą aktywizacji popartego uprawdopodobnieniem/deklaracją zatrudnienia spełniającego warunki formalno-prawne do realizacji; dostępność środków na aktywizację bezrobotnych w ramach Projektu; obiektywnie najtrudniejsza sytuacja osoby na rynku pracy.</w:t>
      </w:r>
    </w:p>
    <w:p w:rsidR="008A496B" w:rsidRPr="0065355A" w:rsidRDefault="008A496B" w:rsidP="006535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Złożone wnioski trafiają następnie do Koordynatora p</w:t>
      </w:r>
      <w:r w:rsidR="00DB447A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rojektu, który poprzez wypełnienie </w:t>
      </w:r>
      <w:r w:rsidR="00AA63A5">
        <w:rPr>
          <w:rFonts w:asciiTheme="minorHAnsi" w:hAnsiTheme="minorHAnsi"/>
          <w:iCs/>
          <w:color w:val="000000"/>
          <w:sz w:val="22"/>
          <w:szCs w:val="22"/>
        </w:rPr>
        <w:t xml:space="preserve">                     </w:t>
      </w: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>Ka</w:t>
      </w:r>
      <w:r w:rsidR="00DB447A" w:rsidRPr="0065355A">
        <w:rPr>
          <w:rFonts w:asciiTheme="minorHAnsi" w:hAnsiTheme="minorHAnsi"/>
          <w:b/>
          <w:iCs/>
          <w:color w:val="000000"/>
          <w:sz w:val="22"/>
          <w:szCs w:val="22"/>
        </w:rPr>
        <w:t>rty oceny</w:t>
      </w:r>
      <w:r w:rsidR="00DB447A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(załącznik nr 1 do Regulaminu) kwalifikuje daną osobę</w:t>
      </w:r>
      <w:r w:rsidR="006A1665">
        <w:rPr>
          <w:rFonts w:asciiTheme="minorHAnsi" w:hAnsiTheme="minorHAnsi"/>
          <w:iCs/>
          <w:color w:val="000000"/>
          <w:sz w:val="22"/>
          <w:szCs w:val="22"/>
        </w:rPr>
        <w:t xml:space="preserve"> bezrobotną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do udziału w odpowiednim projekcie.</w:t>
      </w:r>
    </w:p>
    <w:p w:rsidR="00EA1EE0" w:rsidRPr="0065355A" w:rsidRDefault="00B91A43" w:rsidP="006535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Udzielenie wsparcia głównego musi zostać poprzedzone instrumentami i usługami rynku pracy służącymi indywidualizacji wsparcia oraz pomocy w zakresie określenia ścieżki zawodowej obejmującymi:</w:t>
      </w:r>
    </w:p>
    <w:p w:rsidR="00B91A43" w:rsidRPr="0065355A" w:rsidRDefault="00B91A43" w:rsidP="006D5AA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identyfikację potrzeb osób  pozostających bez zatrudnienia oraz diagnozowanie możliw</w:t>
      </w:r>
      <w:r w:rsidR="006A1665">
        <w:rPr>
          <w:rFonts w:asciiTheme="minorHAnsi" w:hAnsiTheme="minorHAnsi"/>
          <w:iCs/>
          <w:color w:val="000000"/>
          <w:sz w:val="22"/>
          <w:szCs w:val="22"/>
        </w:rPr>
        <w:t xml:space="preserve">ości 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w zakresie doskonalenia zawodowego, w tym 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>ustalenie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stopnia oddalenia od rynku pracy tj. ustalenie profilu pomocy i przygotowanie Indywidualnego Planu Działania;</w:t>
      </w:r>
    </w:p>
    <w:p w:rsidR="00B91A43" w:rsidRPr="0065355A" w:rsidRDefault="00B91A43" w:rsidP="006D5AA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kompleksowe i indywidualne pośrednictwo pracy lub poradnictwo zawodowe w zakresie planowania rozwoju kariery zawodowej, w tym podnoszenia lub uzupełnienia kompete</w:t>
      </w:r>
      <w:r w:rsidR="006A1665">
        <w:rPr>
          <w:rFonts w:asciiTheme="minorHAnsi" w:hAnsiTheme="minorHAnsi"/>
          <w:iCs/>
          <w:color w:val="000000"/>
          <w:sz w:val="22"/>
          <w:szCs w:val="22"/>
        </w:rPr>
        <w:t>ncji i kwalifikacji zawodowych (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>o wyborze i t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>rybie realizacji pomiędzy usługą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pośrednictwa pracy a poradnictwem zawodowym zadecyduje doradca klienta w uzgodnieniu z osobą bezrobotną</w:t>
      </w:r>
      <w:r w:rsidR="000A78D0" w:rsidRPr="0065355A">
        <w:rPr>
          <w:rFonts w:asciiTheme="minorHAnsi" w:hAnsiTheme="minorHAnsi"/>
          <w:iCs/>
          <w:color w:val="000000"/>
          <w:sz w:val="22"/>
          <w:szCs w:val="22"/>
        </w:rPr>
        <w:t>) – tzw. bezkosztowa forma wsparcia.</w:t>
      </w:r>
    </w:p>
    <w:p w:rsidR="00B91A43" w:rsidRPr="0065355A" w:rsidRDefault="00B91A43" w:rsidP="006535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W przypadku gdy osoba przystępując do projektu posiada ustalony profil pomocy, aktualny Indywidualny Plan Działania lub otrzymała wsparcie </w:t>
      </w:r>
      <w:r w:rsidR="0028704D" w:rsidRPr="0065355A">
        <w:rPr>
          <w:rFonts w:asciiTheme="minorHAnsi" w:hAnsiTheme="minorHAnsi"/>
          <w:iCs/>
          <w:color w:val="000000"/>
          <w:sz w:val="22"/>
          <w:szCs w:val="22"/>
        </w:rPr>
        <w:t>w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postaci pośrednictwa pracy lub poradnictwa zawodowego, można kwalifikować ją do projektu, a udzielone jej wcześ</w:t>
      </w:r>
      <w:r w:rsidR="0028704D" w:rsidRPr="0065355A">
        <w:rPr>
          <w:rFonts w:asciiTheme="minorHAnsi" w:hAnsiTheme="minorHAnsi"/>
          <w:iCs/>
          <w:color w:val="000000"/>
          <w:sz w:val="22"/>
          <w:szCs w:val="22"/>
        </w:rPr>
        <w:t>niej w/w usługi nie muszą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być ponownie udzielane w ramach projektu.</w:t>
      </w:r>
    </w:p>
    <w:p w:rsidR="0028704D" w:rsidRPr="0065355A" w:rsidRDefault="0028704D" w:rsidP="006535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lastRenderedPageBreak/>
        <w:t xml:space="preserve">Uczestnicy projektu </w:t>
      </w: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>w dniu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obejmowania ich usługą rynku pracy </w:t>
      </w:r>
      <w:r w:rsidR="000A78D0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(bezkosztową) 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>tj.:</w:t>
      </w:r>
    </w:p>
    <w:p w:rsidR="0028704D" w:rsidRPr="0065355A" w:rsidRDefault="0028704D" w:rsidP="006D5AA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pośrednictwem pracy (w dniu wydania skierowania na daną formę wsparcia np. na staż, prace interwencyjne)</w:t>
      </w:r>
    </w:p>
    <w:p w:rsidR="0028704D" w:rsidRPr="0065355A" w:rsidRDefault="0028704D" w:rsidP="0065355A">
      <w:pPr>
        <w:pStyle w:val="Akapitzlist"/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lub</w:t>
      </w:r>
    </w:p>
    <w:p w:rsidR="0028704D" w:rsidRPr="0065355A" w:rsidRDefault="0028704D" w:rsidP="006D5AA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poradnictwa zawodowego (w dniu wydania opinii doradcy zawodowego o celowości przeszkolenia kandydata lub o celowości przyznania bezzwrotnych środków na podjęcie działalności gospodarczej)</w:t>
      </w:r>
    </w:p>
    <w:p w:rsidR="00AA63A5" w:rsidRPr="00AA63A5" w:rsidRDefault="00AA63A5" w:rsidP="0065355A">
      <w:pPr>
        <w:pStyle w:val="Akapitzlist"/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4"/>
          <w:szCs w:val="4"/>
        </w:rPr>
      </w:pPr>
    </w:p>
    <w:p w:rsidR="00E335C2" w:rsidRDefault="00E335C2" w:rsidP="0065355A">
      <w:pPr>
        <w:pStyle w:val="Akapitzlist"/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przekażą swoje dane i </w:t>
      </w: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>podpiszą Oświadczenie uczestnika projektu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(załącznik nr 2 do regulaminu).</w:t>
      </w:r>
    </w:p>
    <w:p w:rsidR="00AA63A5" w:rsidRDefault="00AA63A5" w:rsidP="0065355A">
      <w:pPr>
        <w:pStyle w:val="Akapitzlist"/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</w:p>
    <w:p w:rsidR="006A1665" w:rsidRDefault="006A1665" w:rsidP="006A166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Dzień podpisania </w:t>
      </w:r>
      <w:r w:rsidRPr="006A1665">
        <w:rPr>
          <w:rFonts w:asciiTheme="minorHAnsi" w:hAnsiTheme="minorHAnsi"/>
          <w:b/>
          <w:iCs/>
          <w:color w:val="000000"/>
          <w:sz w:val="22"/>
          <w:szCs w:val="22"/>
        </w:rPr>
        <w:t>Oświadczenia uczestnika projektu</w:t>
      </w:r>
      <w:r>
        <w:rPr>
          <w:rFonts w:asciiTheme="minorHAnsi" w:hAnsiTheme="minorHAnsi"/>
          <w:iCs/>
          <w:color w:val="000000"/>
          <w:sz w:val="22"/>
          <w:szCs w:val="22"/>
        </w:rPr>
        <w:t xml:space="preserve"> będzie stanowił </w:t>
      </w:r>
      <w:r w:rsidRPr="006A1665">
        <w:rPr>
          <w:rFonts w:asciiTheme="minorHAnsi" w:hAnsiTheme="minorHAnsi"/>
          <w:iCs/>
          <w:color w:val="000000"/>
          <w:sz w:val="22"/>
          <w:szCs w:val="22"/>
          <w:u w:val="single"/>
        </w:rPr>
        <w:t>dzień przystąpienia do projektu</w:t>
      </w:r>
      <w:r>
        <w:rPr>
          <w:rFonts w:asciiTheme="minorHAnsi" w:hAnsiTheme="minorHAnsi"/>
          <w:iCs/>
          <w:color w:val="000000"/>
          <w:sz w:val="22"/>
          <w:szCs w:val="22"/>
        </w:rPr>
        <w:t>.</w:t>
      </w:r>
    </w:p>
    <w:p w:rsidR="006A1665" w:rsidRPr="006A1665" w:rsidRDefault="006A1665" w:rsidP="006A166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Każdy uczestnik projektu otrzyma główną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formą wsparcia (kosztową)</w:t>
      </w:r>
      <w:r w:rsidR="00570549">
        <w:rPr>
          <w:rFonts w:asciiTheme="minorHAnsi" w:hAnsiTheme="minorHAnsi"/>
          <w:iCs/>
          <w:color w:val="000000"/>
          <w:sz w:val="22"/>
          <w:szCs w:val="22"/>
        </w:rPr>
        <w:t xml:space="preserve"> w o</w:t>
      </w:r>
      <w:r>
        <w:rPr>
          <w:rFonts w:asciiTheme="minorHAnsi" w:hAnsiTheme="minorHAnsi"/>
          <w:iCs/>
          <w:color w:val="000000"/>
          <w:sz w:val="22"/>
          <w:szCs w:val="22"/>
        </w:rPr>
        <w:t>kresie do 4 miesięcy od dnia przystąpienia do projektu.</w:t>
      </w:r>
    </w:p>
    <w:p w:rsidR="00E335C2" w:rsidRPr="0065355A" w:rsidRDefault="006A1665" w:rsidP="006535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Powiatowy Urząd Pracy w Miliczu</w:t>
      </w:r>
      <w:r w:rsidR="00E335C2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będzie prowadził rejestr złożonych Oświadczeń uczestników projektu.</w:t>
      </w:r>
    </w:p>
    <w:p w:rsidR="00E335C2" w:rsidRPr="0065355A" w:rsidRDefault="00E335C2" w:rsidP="0065355A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E335C2" w:rsidRPr="0065355A" w:rsidRDefault="00E335C2" w:rsidP="0065355A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>§4</w:t>
      </w:r>
    </w:p>
    <w:p w:rsidR="00E335C2" w:rsidRPr="0065355A" w:rsidRDefault="00E335C2" w:rsidP="0065355A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>Formy wsparcia w ramach projektu RPO WD 2014-2020</w:t>
      </w:r>
    </w:p>
    <w:p w:rsidR="00E335C2" w:rsidRPr="0065355A" w:rsidRDefault="00E335C2" w:rsidP="0065355A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E335C2" w:rsidRPr="0065355A" w:rsidRDefault="00D566ED" w:rsidP="0065355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Realizowane w ramach projektu działania będą zapewniały kompleksowe i indywidualne podejście do zdiagnozowanych potrzeb uczestników projektu.</w:t>
      </w:r>
    </w:p>
    <w:p w:rsidR="000A78D0" w:rsidRPr="0065355A" w:rsidRDefault="006A1665" w:rsidP="0065355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Głó</w:t>
      </w:r>
      <w:r w:rsidR="005A7E26" w:rsidRPr="0065355A">
        <w:rPr>
          <w:rFonts w:asciiTheme="minorHAnsi" w:hAnsiTheme="minorHAnsi"/>
          <w:iCs/>
          <w:color w:val="000000"/>
          <w:sz w:val="22"/>
          <w:szCs w:val="22"/>
        </w:rPr>
        <w:t>wna formą wsparcia (kosztową) w ramach projektu będzie realizacja instrumentów i  usług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rynku pracy określonych w ustawie o promocji zatrudnienia i instytucjach rynku pracy z dnia 20 kwietnia 2004 </w:t>
      </w:r>
      <w:r w:rsidR="004605E1">
        <w:rPr>
          <w:rFonts w:asciiTheme="minorHAnsi" w:hAnsiTheme="minorHAnsi"/>
          <w:iCs/>
          <w:color w:val="000000"/>
          <w:sz w:val="22"/>
          <w:szCs w:val="22"/>
        </w:rPr>
        <w:t>(Dz. U z 2017, poz. 1065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 xml:space="preserve"> z późn. zm</w:t>
      </w:r>
      <w:r w:rsidR="004605E1">
        <w:rPr>
          <w:rFonts w:asciiTheme="minorHAnsi" w:hAnsiTheme="minorHAnsi"/>
          <w:iCs/>
          <w:color w:val="000000"/>
          <w:sz w:val="22"/>
          <w:szCs w:val="22"/>
        </w:rPr>
        <w:t>.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 xml:space="preserve">) 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>czyli:</w:t>
      </w:r>
    </w:p>
    <w:p w:rsidR="003B4004" w:rsidRPr="0065355A" w:rsidRDefault="003B4004" w:rsidP="000979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Staże</w:t>
      </w:r>
    </w:p>
    <w:p w:rsidR="003B4004" w:rsidRPr="0065355A" w:rsidRDefault="003B4004" w:rsidP="000979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Szkolenia zawodowe</w:t>
      </w:r>
    </w:p>
    <w:p w:rsidR="003B4004" w:rsidRPr="0065355A" w:rsidRDefault="003B4004" w:rsidP="000979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Jednorazowe środki na podjęcie działalności gospodarczej</w:t>
      </w:r>
    </w:p>
    <w:p w:rsidR="003B4004" w:rsidRPr="0065355A" w:rsidRDefault="003B4004" w:rsidP="000979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Prace interwencyjne</w:t>
      </w:r>
    </w:p>
    <w:p w:rsidR="003B4004" w:rsidRPr="0065355A" w:rsidRDefault="006A1665" w:rsidP="0065355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Poszczególne fo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>rmy aktywizacji zawodowej w ramach projektu określone w §4 ust 2 realizowane będą zgodnie z obowiązującymi w PUP w Miliczu standardami i procedu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>rami oraz warunkami ogłoszenia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realizacji projektu.</w:t>
      </w:r>
    </w:p>
    <w:p w:rsidR="002B358C" w:rsidRPr="0065355A" w:rsidRDefault="002B358C" w:rsidP="0065355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2B358C" w:rsidRPr="0065355A" w:rsidRDefault="002B358C" w:rsidP="0065355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>§5</w:t>
      </w:r>
    </w:p>
    <w:p w:rsidR="002B358C" w:rsidRPr="0065355A" w:rsidRDefault="006A1665" w:rsidP="0065355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iCs/>
          <w:color w:val="000000"/>
          <w:sz w:val="22"/>
          <w:szCs w:val="22"/>
        </w:rPr>
        <w:t>Postanowienia końcowe</w:t>
      </w:r>
    </w:p>
    <w:p w:rsidR="002B358C" w:rsidRPr="0065355A" w:rsidRDefault="002B358C" w:rsidP="0065355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2B358C" w:rsidRPr="0065355A" w:rsidRDefault="002B358C" w:rsidP="0065355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Regulamin obowiązu</w:t>
      </w:r>
      <w:r w:rsidR="00FE6FAF">
        <w:rPr>
          <w:rFonts w:asciiTheme="minorHAnsi" w:hAnsiTheme="minorHAnsi"/>
          <w:iCs/>
          <w:color w:val="000000"/>
          <w:sz w:val="22"/>
          <w:szCs w:val="22"/>
        </w:rPr>
        <w:t>je od dnia 01 stycznia 2018</w:t>
      </w:r>
      <w:bookmarkStart w:id="0" w:name="_GoBack"/>
      <w:bookmarkEnd w:id="0"/>
      <w:r w:rsidR="00570549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>r. do końca realizacji projektu.</w:t>
      </w:r>
    </w:p>
    <w:p w:rsidR="002B358C" w:rsidRPr="0065355A" w:rsidRDefault="002B358C" w:rsidP="0065355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Regulamin może ulec zmianie w każdym czasie trwania projektu. Zmiany regulaminu wymagają formy pisemnej.</w:t>
      </w:r>
    </w:p>
    <w:p w:rsidR="002B358C" w:rsidRPr="0065355A" w:rsidRDefault="002B358C" w:rsidP="0065355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Regulamin jest dostępny na stronie </w:t>
      </w:r>
      <w:hyperlink r:id="rId9" w:history="1">
        <w:r w:rsidRPr="0065355A">
          <w:rPr>
            <w:rStyle w:val="Hipercze"/>
            <w:rFonts w:asciiTheme="minorHAnsi" w:hAnsiTheme="minorHAnsi"/>
            <w:iCs/>
            <w:sz w:val="22"/>
            <w:szCs w:val="22"/>
          </w:rPr>
          <w:t>www.pupmilicz.pl</w:t>
        </w:r>
      </w:hyperlink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</w:p>
    <w:p w:rsidR="002B358C" w:rsidRPr="0065355A" w:rsidRDefault="002B358C" w:rsidP="0065355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W kwestiach nieopisanych 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>w Regulaminie ostateczną decyzję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podejmuje Dyrektor Powiatowego Urzędu Pracy w Miliczu.</w:t>
      </w:r>
    </w:p>
    <w:p w:rsidR="007811E8" w:rsidRPr="0065355A" w:rsidRDefault="007811E8" w:rsidP="00E335C2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</w:rPr>
      </w:pPr>
    </w:p>
    <w:sectPr w:rsidR="007811E8" w:rsidRPr="0065355A" w:rsidSect="00AA63A5">
      <w:footerReference w:type="default" r:id="rId10"/>
      <w:pgSz w:w="11906" w:h="16838"/>
      <w:pgMar w:top="851" w:right="1274" w:bottom="993" w:left="993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EB" w:rsidRDefault="00716DEB" w:rsidP="003B4004">
      <w:r>
        <w:separator/>
      </w:r>
    </w:p>
  </w:endnote>
  <w:endnote w:type="continuationSeparator" w:id="0">
    <w:p w:rsidR="00716DEB" w:rsidRDefault="00716DEB" w:rsidP="003B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524205"/>
      <w:docPartObj>
        <w:docPartGallery w:val="Page Numbers (Bottom of Page)"/>
        <w:docPartUnique/>
      </w:docPartObj>
    </w:sdtPr>
    <w:sdtEndPr/>
    <w:sdtContent>
      <w:p w:rsidR="00AA63A5" w:rsidRDefault="00AA63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FAF">
          <w:rPr>
            <w:noProof/>
          </w:rPr>
          <w:t>3</w:t>
        </w:r>
        <w:r>
          <w:fldChar w:fldCharType="end"/>
        </w:r>
      </w:p>
    </w:sdtContent>
  </w:sdt>
  <w:p w:rsidR="00AA63A5" w:rsidRDefault="00AA63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EB" w:rsidRDefault="00716DEB" w:rsidP="003B4004">
      <w:r>
        <w:separator/>
      </w:r>
    </w:p>
  </w:footnote>
  <w:footnote w:type="continuationSeparator" w:id="0">
    <w:p w:rsidR="00716DEB" w:rsidRDefault="00716DEB" w:rsidP="003B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A05"/>
    <w:multiLevelType w:val="hybridMultilevel"/>
    <w:tmpl w:val="C028745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C67814"/>
    <w:multiLevelType w:val="hybridMultilevel"/>
    <w:tmpl w:val="CBB43024"/>
    <w:lvl w:ilvl="0" w:tplc="17160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24E76"/>
    <w:multiLevelType w:val="hybridMultilevel"/>
    <w:tmpl w:val="8CE6E6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085E38"/>
    <w:multiLevelType w:val="hybridMultilevel"/>
    <w:tmpl w:val="863E6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909F8"/>
    <w:multiLevelType w:val="hybridMultilevel"/>
    <w:tmpl w:val="B75E2AB8"/>
    <w:lvl w:ilvl="0" w:tplc="795E95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D6C4F"/>
    <w:multiLevelType w:val="hybridMultilevel"/>
    <w:tmpl w:val="BFE6561C"/>
    <w:lvl w:ilvl="0" w:tplc="FB78EA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5771D8"/>
    <w:multiLevelType w:val="hybridMultilevel"/>
    <w:tmpl w:val="51B64A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765B6"/>
    <w:multiLevelType w:val="hybridMultilevel"/>
    <w:tmpl w:val="9F68FA1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82A1664"/>
    <w:multiLevelType w:val="hybridMultilevel"/>
    <w:tmpl w:val="8C760250"/>
    <w:lvl w:ilvl="0" w:tplc="0CC2B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353BB4"/>
    <w:multiLevelType w:val="hybridMultilevel"/>
    <w:tmpl w:val="2CD44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8B6"/>
    <w:multiLevelType w:val="hybridMultilevel"/>
    <w:tmpl w:val="C66E088A"/>
    <w:lvl w:ilvl="0" w:tplc="72E08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614DD2"/>
    <w:multiLevelType w:val="hybridMultilevel"/>
    <w:tmpl w:val="4F2A785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F7493C"/>
    <w:multiLevelType w:val="hybridMultilevel"/>
    <w:tmpl w:val="1C122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746D3"/>
    <w:multiLevelType w:val="hybridMultilevel"/>
    <w:tmpl w:val="900CA5D2"/>
    <w:lvl w:ilvl="0" w:tplc="F7C85E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7758F4"/>
    <w:multiLevelType w:val="hybridMultilevel"/>
    <w:tmpl w:val="46C6A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A30A8"/>
    <w:multiLevelType w:val="hybridMultilevel"/>
    <w:tmpl w:val="404AA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90F3D"/>
    <w:multiLevelType w:val="hybridMultilevel"/>
    <w:tmpl w:val="E12E5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E48F1"/>
    <w:multiLevelType w:val="hybridMultilevel"/>
    <w:tmpl w:val="06CAC0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3228AE"/>
    <w:multiLevelType w:val="hybridMultilevel"/>
    <w:tmpl w:val="87FA2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3"/>
  </w:num>
  <w:num w:numId="5">
    <w:abstractNumId w:val="17"/>
  </w:num>
  <w:num w:numId="6">
    <w:abstractNumId w:val="1"/>
  </w:num>
  <w:num w:numId="7">
    <w:abstractNumId w:val="19"/>
  </w:num>
  <w:num w:numId="8">
    <w:abstractNumId w:val="11"/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5"/>
  </w:num>
  <w:num w:numId="14">
    <w:abstractNumId w:val="16"/>
  </w:num>
  <w:num w:numId="15">
    <w:abstractNumId w:val="6"/>
  </w:num>
  <w:num w:numId="16">
    <w:abstractNumId w:val="2"/>
  </w:num>
  <w:num w:numId="17">
    <w:abstractNumId w:val="18"/>
  </w:num>
  <w:num w:numId="18">
    <w:abstractNumId w:val="0"/>
  </w:num>
  <w:num w:numId="19">
    <w:abstractNumId w:val="12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72"/>
    <w:rsid w:val="00021B18"/>
    <w:rsid w:val="00050E43"/>
    <w:rsid w:val="00097972"/>
    <w:rsid w:val="000A78D0"/>
    <w:rsid w:val="000B6FDB"/>
    <w:rsid w:val="00101D46"/>
    <w:rsid w:val="001F5173"/>
    <w:rsid w:val="0028704D"/>
    <w:rsid w:val="00293308"/>
    <w:rsid w:val="002B358C"/>
    <w:rsid w:val="00334872"/>
    <w:rsid w:val="003B4004"/>
    <w:rsid w:val="003D2A5A"/>
    <w:rsid w:val="00416D7A"/>
    <w:rsid w:val="004605E1"/>
    <w:rsid w:val="00570549"/>
    <w:rsid w:val="005A7E26"/>
    <w:rsid w:val="00623376"/>
    <w:rsid w:val="0065355A"/>
    <w:rsid w:val="006A1665"/>
    <w:rsid w:val="006D5AAF"/>
    <w:rsid w:val="006E1813"/>
    <w:rsid w:val="00716DEB"/>
    <w:rsid w:val="007227CF"/>
    <w:rsid w:val="007342B5"/>
    <w:rsid w:val="00754DDA"/>
    <w:rsid w:val="007811E8"/>
    <w:rsid w:val="007C7067"/>
    <w:rsid w:val="007E5FA1"/>
    <w:rsid w:val="008966F9"/>
    <w:rsid w:val="008A496B"/>
    <w:rsid w:val="008D1A58"/>
    <w:rsid w:val="008F1FAC"/>
    <w:rsid w:val="009C798A"/>
    <w:rsid w:val="00AA63A5"/>
    <w:rsid w:val="00B45FC0"/>
    <w:rsid w:val="00B83DAE"/>
    <w:rsid w:val="00B91A43"/>
    <w:rsid w:val="00C4785F"/>
    <w:rsid w:val="00C7324C"/>
    <w:rsid w:val="00D32899"/>
    <w:rsid w:val="00D566ED"/>
    <w:rsid w:val="00DB447A"/>
    <w:rsid w:val="00DD0A66"/>
    <w:rsid w:val="00E335C2"/>
    <w:rsid w:val="00E84C30"/>
    <w:rsid w:val="00EA1EE0"/>
    <w:rsid w:val="00FE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E426A-538E-4101-8E0A-C1969FEF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7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2A5A"/>
    <w:pPr>
      <w:keepNext/>
      <w:widowControl w:val="0"/>
      <w:suppressAutoHyphens/>
      <w:spacing w:line="36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1B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18"/>
    <w:rPr>
      <w:rFonts w:ascii="Tahoma" w:eastAsia="Calibri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C7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2899"/>
    <w:pPr>
      <w:ind w:left="720"/>
      <w:contextualSpacing/>
    </w:pPr>
  </w:style>
  <w:style w:type="paragraph" w:customStyle="1" w:styleId="Default">
    <w:name w:val="Default"/>
    <w:rsid w:val="008A49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00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004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40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5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6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3A5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6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3A5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D2A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upmil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15822-BBE6-45A6-B516-C3A02914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Paszkiewicz</cp:lastModifiedBy>
  <cp:revision>15</cp:revision>
  <cp:lastPrinted>2018-01-12T08:15:00Z</cp:lastPrinted>
  <dcterms:created xsi:type="dcterms:W3CDTF">2016-01-26T07:13:00Z</dcterms:created>
  <dcterms:modified xsi:type="dcterms:W3CDTF">2018-01-12T08:15:00Z</dcterms:modified>
</cp:coreProperties>
</file>