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6C99" w14:textId="77777777" w:rsidR="00B11037" w:rsidRDefault="00B11037" w:rsidP="00F8327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60E5F7A" w14:textId="5562F631" w:rsidR="00A63C4D" w:rsidRDefault="00A63C4D" w:rsidP="00F8327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42D02">
        <w:rPr>
          <w:rFonts w:cstheme="minorHAnsi"/>
          <w:b/>
          <w:bCs/>
          <w:color w:val="000000"/>
          <w:sz w:val="24"/>
          <w:szCs w:val="24"/>
        </w:rPr>
        <w:t>REGULAMIN KONKURSU</w:t>
      </w:r>
    </w:p>
    <w:p w14:paraId="15EBF047" w14:textId="77777777" w:rsidR="00BB0720" w:rsidRPr="00CA2A72" w:rsidRDefault="00BB0720" w:rsidP="00BB072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A2A72">
        <w:rPr>
          <w:rFonts w:cstheme="minorHAnsi"/>
          <w:b/>
          <w:bCs/>
          <w:color w:val="000000"/>
          <w:sz w:val="24"/>
          <w:szCs w:val="24"/>
        </w:rPr>
        <w:t xml:space="preserve">„TALENT I PRACA – TO SIĘ OPŁACA! </w:t>
      </w:r>
      <w:r w:rsidRPr="00CA2A72">
        <w:rPr>
          <w:rFonts w:eastAsia="Calibri"/>
          <w:b/>
          <w:bCs/>
          <w:sz w:val="24"/>
          <w:szCs w:val="24"/>
        </w:rPr>
        <w:t>OSOBOWOŚĆ POWIATU MILICKIEGO”</w:t>
      </w:r>
    </w:p>
    <w:p w14:paraId="737AADFA" w14:textId="77777777" w:rsidR="00BB0720" w:rsidRPr="00E42D02" w:rsidRDefault="00BB0720" w:rsidP="00F8327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6D52541" w14:textId="77777777" w:rsidR="007A4E7C" w:rsidRPr="00E42D02" w:rsidRDefault="007A4E7C" w:rsidP="007A4E7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0BD7FE2" w14:textId="4E299F1A" w:rsidR="00A63C4D" w:rsidRPr="00E42D02" w:rsidRDefault="00A63C4D" w:rsidP="006700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42D02">
        <w:rPr>
          <w:rFonts w:cstheme="minorHAnsi"/>
          <w:b/>
          <w:bCs/>
          <w:color w:val="000000"/>
          <w:sz w:val="24"/>
          <w:szCs w:val="24"/>
        </w:rPr>
        <w:t>Postanowienia wstępne</w:t>
      </w:r>
    </w:p>
    <w:p w14:paraId="05DC0576" w14:textId="77777777" w:rsidR="00247011" w:rsidRPr="00E42D02" w:rsidRDefault="00247011" w:rsidP="00247011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rFonts w:cstheme="minorHAnsi"/>
          <w:b/>
          <w:bCs/>
          <w:color w:val="000000"/>
          <w:sz w:val="24"/>
          <w:szCs w:val="24"/>
        </w:rPr>
      </w:pPr>
    </w:p>
    <w:p w14:paraId="47BA05B0" w14:textId="48A8AD0F" w:rsidR="00A63C4D" w:rsidRPr="00E42D02" w:rsidRDefault="00A63C4D" w:rsidP="0063183C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 xml:space="preserve">1. </w:t>
      </w:r>
      <w:bookmarkStart w:id="0" w:name="_Hlk141691126"/>
      <w:r w:rsidR="00F8327B" w:rsidRPr="00E42D02">
        <w:rPr>
          <w:rFonts w:cstheme="minorHAnsi"/>
          <w:color w:val="000000"/>
          <w:sz w:val="24"/>
          <w:szCs w:val="24"/>
        </w:rPr>
        <w:t>Konkurs</w:t>
      </w:r>
      <w:r w:rsidRPr="00E42D02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141693045"/>
      <w:r w:rsidRPr="00E42D02">
        <w:rPr>
          <w:rFonts w:eastAsia="Times New Roman" w:cstheme="minorHAnsi"/>
          <w:sz w:val="24"/>
          <w:szCs w:val="24"/>
          <w:lang w:eastAsia="pl-PL"/>
        </w:rPr>
        <w:t>„Talent i praca - to się opłaca!</w:t>
      </w:r>
      <w:r w:rsidR="00BB0720">
        <w:rPr>
          <w:rFonts w:eastAsia="Times New Roman" w:cstheme="minorHAnsi"/>
          <w:sz w:val="24"/>
          <w:szCs w:val="24"/>
          <w:lang w:eastAsia="pl-PL"/>
        </w:rPr>
        <w:t xml:space="preserve"> Osobowość powiatu milickiego</w:t>
      </w:r>
      <w:r w:rsidRPr="00E42D02">
        <w:rPr>
          <w:rFonts w:eastAsia="Times New Roman" w:cstheme="minorHAnsi"/>
          <w:sz w:val="24"/>
          <w:szCs w:val="24"/>
          <w:lang w:eastAsia="pl-PL"/>
        </w:rPr>
        <w:t>”</w:t>
      </w:r>
      <w:bookmarkEnd w:id="0"/>
      <w:bookmarkEnd w:id="1"/>
      <w:r w:rsidR="00F8327B" w:rsidRPr="00E42D02">
        <w:rPr>
          <w:rFonts w:cstheme="minorHAnsi"/>
          <w:color w:val="000000"/>
          <w:sz w:val="24"/>
          <w:szCs w:val="24"/>
        </w:rPr>
        <w:t xml:space="preserve">, </w:t>
      </w:r>
      <w:r w:rsidRPr="00E42D02">
        <w:rPr>
          <w:rFonts w:cstheme="minorHAnsi"/>
          <w:color w:val="000000"/>
          <w:sz w:val="24"/>
          <w:szCs w:val="24"/>
        </w:rPr>
        <w:t>zwan</w:t>
      </w:r>
      <w:r w:rsidR="00F8327B" w:rsidRPr="00E42D02">
        <w:rPr>
          <w:rFonts w:cstheme="minorHAnsi"/>
          <w:color w:val="000000"/>
          <w:sz w:val="24"/>
          <w:szCs w:val="24"/>
        </w:rPr>
        <w:t>y</w:t>
      </w:r>
      <w:r w:rsidRPr="00E42D02">
        <w:rPr>
          <w:rFonts w:cstheme="minorHAnsi"/>
          <w:color w:val="000000"/>
          <w:sz w:val="24"/>
          <w:szCs w:val="24"/>
        </w:rPr>
        <w:t xml:space="preserve"> dalej</w:t>
      </w:r>
      <w:r w:rsidR="00867A58" w:rsidRPr="00E42D02">
        <w:rPr>
          <w:rFonts w:cstheme="minorHAnsi"/>
          <w:color w:val="000000"/>
          <w:sz w:val="24"/>
          <w:szCs w:val="24"/>
        </w:rPr>
        <w:t xml:space="preserve"> </w:t>
      </w:r>
      <w:r w:rsidRPr="00E42D02">
        <w:rPr>
          <w:rFonts w:cstheme="minorHAnsi"/>
          <w:color w:val="000000"/>
          <w:sz w:val="24"/>
          <w:szCs w:val="24"/>
        </w:rPr>
        <w:t>„</w:t>
      </w:r>
      <w:r w:rsidR="00F8327B" w:rsidRPr="00E42D02">
        <w:rPr>
          <w:rFonts w:cstheme="minorHAnsi"/>
          <w:color w:val="000000"/>
          <w:sz w:val="24"/>
          <w:szCs w:val="24"/>
        </w:rPr>
        <w:t>k</w:t>
      </w:r>
      <w:r w:rsidRPr="00E42D02">
        <w:rPr>
          <w:rFonts w:cstheme="minorHAnsi"/>
          <w:color w:val="000000"/>
          <w:sz w:val="24"/>
          <w:szCs w:val="24"/>
        </w:rPr>
        <w:t>onkursem”</w:t>
      </w:r>
      <w:r w:rsidR="00F8327B" w:rsidRPr="00E42D02">
        <w:rPr>
          <w:rFonts w:cstheme="minorHAnsi"/>
          <w:color w:val="000000"/>
          <w:sz w:val="24"/>
          <w:szCs w:val="24"/>
        </w:rPr>
        <w:t xml:space="preserve">, organizowany jest przez </w:t>
      </w:r>
      <w:r w:rsidRPr="00E42D02">
        <w:rPr>
          <w:rFonts w:cstheme="minorHAnsi"/>
          <w:color w:val="000000"/>
          <w:sz w:val="24"/>
          <w:szCs w:val="24"/>
        </w:rPr>
        <w:t xml:space="preserve"> </w:t>
      </w:r>
      <w:bookmarkStart w:id="2" w:name="_Hlk141690351"/>
      <w:r w:rsidR="00867A58" w:rsidRPr="00E42D02">
        <w:rPr>
          <w:rFonts w:eastAsia="Calibri" w:cstheme="minorHAnsi"/>
          <w:sz w:val="24"/>
          <w:szCs w:val="24"/>
        </w:rPr>
        <w:t>Powiatowy Urząd Pracy w Miliczu</w:t>
      </w:r>
      <w:r w:rsidR="00F8327B" w:rsidRPr="00E42D02">
        <w:rPr>
          <w:rFonts w:eastAsia="Calibri" w:cstheme="minorHAnsi"/>
          <w:sz w:val="24"/>
          <w:szCs w:val="24"/>
        </w:rPr>
        <w:t xml:space="preserve"> </w:t>
      </w:r>
      <w:r w:rsidR="00867A58" w:rsidRPr="00E42D02">
        <w:rPr>
          <w:rFonts w:eastAsia="Calibri" w:cstheme="minorHAnsi"/>
          <w:sz w:val="24"/>
          <w:szCs w:val="24"/>
        </w:rPr>
        <w:t>(56-300 Milicz, ul. Wojska Polskiego 40)</w:t>
      </w:r>
      <w:bookmarkEnd w:id="2"/>
      <w:r w:rsidR="00F8327B" w:rsidRPr="00E42D02">
        <w:rPr>
          <w:rFonts w:eastAsia="Calibri" w:cstheme="minorHAnsi"/>
          <w:sz w:val="24"/>
          <w:szCs w:val="24"/>
        </w:rPr>
        <w:t xml:space="preserve">, zwany dalej „organizatorem”, </w:t>
      </w:r>
      <w:r w:rsidR="00BB0720">
        <w:rPr>
          <w:rFonts w:eastAsia="Calibri" w:cstheme="minorHAnsi"/>
          <w:sz w:val="24"/>
          <w:szCs w:val="24"/>
        </w:rPr>
        <w:t xml:space="preserve">przy współpracy ze szkołami podstawowymi powiatu milickiego, zwanymi dalej „współorganizatorami”, </w:t>
      </w:r>
      <w:r w:rsidR="00F8327B" w:rsidRPr="00E42D02">
        <w:rPr>
          <w:rFonts w:eastAsia="Calibri" w:cstheme="minorHAnsi"/>
          <w:sz w:val="24"/>
          <w:szCs w:val="24"/>
        </w:rPr>
        <w:t>w ramach XV Ogólnopolskiego Tygodnia Kariery, którego inicjatorem i koordynatorem jest Stowarzyszenie Doradców Szkolnych i Zawodowych Rzeczypospolitej Polskiej.</w:t>
      </w:r>
    </w:p>
    <w:p w14:paraId="6B074601" w14:textId="77777777" w:rsidR="00247011" w:rsidRPr="00E42D02" w:rsidRDefault="00247011" w:rsidP="0063183C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0BEC2785" w14:textId="5F8FF128" w:rsidR="00867A58" w:rsidRPr="00E42D02" w:rsidRDefault="00A63C4D" w:rsidP="00A21E7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2.</w:t>
      </w:r>
      <w:r w:rsidR="008468D4" w:rsidRPr="00E42D02">
        <w:rPr>
          <w:rFonts w:cstheme="minorHAnsi"/>
          <w:color w:val="000000"/>
          <w:sz w:val="24"/>
          <w:szCs w:val="24"/>
        </w:rPr>
        <w:t xml:space="preserve"> </w:t>
      </w:r>
      <w:r w:rsidRPr="00E42D02">
        <w:rPr>
          <w:rFonts w:cstheme="minorHAnsi"/>
          <w:color w:val="000000"/>
          <w:sz w:val="24"/>
          <w:szCs w:val="24"/>
        </w:rPr>
        <w:t xml:space="preserve">Celem </w:t>
      </w:r>
      <w:r w:rsidR="00F8327B" w:rsidRPr="00E42D02">
        <w:rPr>
          <w:rFonts w:cstheme="minorHAnsi"/>
          <w:color w:val="000000"/>
          <w:sz w:val="24"/>
          <w:szCs w:val="24"/>
        </w:rPr>
        <w:t>k</w:t>
      </w:r>
      <w:r w:rsidRPr="00E42D02">
        <w:rPr>
          <w:rFonts w:cstheme="minorHAnsi"/>
          <w:color w:val="000000"/>
          <w:sz w:val="24"/>
          <w:szCs w:val="24"/>
        </w:rPr>
        <w:t xml:space="preserve">onkursu jest </w:t>
      </w:r>
      <w:r w:rsidR="00A21E71" w:rsidRPr="00E42D02">
        <w:rPr>
          <w:rFonts w:cstheme="minorHAnsi"/>
          <w:color w:val="000000"/>
          <w:sz w:val="24"/>
          <w:szCs w:val="24"/>
        </w:rPr>
        <w:t>rozwój poradnictwa zawodowego w powiecie milickim poprzez wspieranie edukacji, zawodu, pracy i kariery</w:t>
      </w:r>
      <w:r w:rsidR="00C76391" w:rsidRPr="00E42D02">
        <w:rPr>
          <w:rFonts w:cstheme="minorHAnsi"/>
          <w:color w:val="000000"/>
          <w:sz w:val="24"/>
          <w:szCs w:val="24"/>
        </w:rPr>
        <w:t>.</w:t>
      </w:r>
    </w:p>
    <w:p w14:paraId="0856866F" w14:textId="77777777" w:rsidR="00247011" w:rsidRPr="00E42D02" w:rsidRDefault="00247011" w:rsidP="00A21E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302373E8" w14:textId="5489BA9F" w:rsidR="00C76391" w:rsidRPr="00E42D02" w:rsidRDefault="00C76391" w:rsidP="00C7639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E42D0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3. Uczestnikiem konkursu może zostać </w:t>
      </w:r>
      <w:r w:rsidR="00BB0720">
        <w:rPr>
          <w:rFonts w:cstheme="minorHAnsi"/>
          <w:color w:val="000000"/>
          <w:sz w:val="24"/>
          <w:szCs w:val="24"/>
        </w:rPr>
        <w:t>uczeń szkoły podstawowej powiatu milickiego</w:t>
      </w:r>
      <w:r w:rsidRPr="00E42D02">
        <w:rPr>
          <w:rFonts w:eastAsia="Times New Roman" w:cstheme="minorHAnsi"/>
          <w:color w:val="222222"/>
          <w:sz w:val="24"/>
          <w:szCs w:val="24"/>
          <w:lang w:eastAsia="pl-PL"/>
        </w:rPr>
        <w:t>, któr</w:t>
      </w:r>
      <w:r w:rsidR="00BB0720">
        <w:rPr>
          <w:rFonts w:eastAsia="Times New Roman" w:cstheme="minorHAnsi"/>
          <w:color w:val="222222"/>
          <w:sz w:val="24"/>
          <w:szCs w:val="24"/>
          <w:lang w:eastAsia="pl-PL"/>
        </w:rPr>
        <w:t>y</w:t>
      </w:r>
      <w:r w:rsidRPr="00E42D0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BB0720">
        <w:rPr>
          <w:rFonts w:eastAsia="Times New Roman" w:cstheme="minorHAnsi"/>
          <w:color w:val="222222"/>
          <w:sz w:val="24"/>
          <w:szCs w:val="24"/>
          <w:lang w:eastAsia="pl-PL"/>
        </w:rPr>
        <w:t>wykona samodzielnie jedną pracę plastyczną bądź literacką, nawiązującą do tytułu konkursu, zawierającą informacje o osobie, która mo</w:t>
      </w:r>
      <w:r w:rsidR="006E028C">
        <w:rPr>
          <w:rFonts w:eastAsia="Times New Roman" w:cstheme="minorHAnsi"/>
          <w:color w:val="222222"/>
          <w:sz w:val="24"/>
          <w:szCs w:val="24"/>
          <w:lang w:eastAsia="pl-PL"/>
        </w:rPr>
        <w:t>że</w:t>
      </w:r>
      <w:r w:rsidR="00BB0720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6E028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stać się inspiracją </w:t>
      </w:r>
      <w:r w:rsidR="00BB0720">
        <w:rPr>
          <w:rFonts w:eastAsia="Times New Roman" w:cstheme="minorHAnsi"/>
          <w:color w:val="222222"/>
          <w:sz w:val="24"/>
          <w:szCs w:val="24"/>
          <w:lang w:eastAsia="pl-PL"/>
        </w:rPr>
        <w:t>dla innych.</w:t>
      </w:r>
    </w:p>
    <w:p w14:paraId="3800AD9E" w14:textId="77777777" w:rsidR="00247011" w:rsidRPr="00E42D02" w:rsidRDefault="00247011" w:rsidP="00C7639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3DF947C4" w14:textId="67C879A2" w:rsidR="00247011" w:rsidRDefault="00247011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4. Udział w konkursie jest bezpłatny.</w:t>
      </w:r>
    </w:p>
    <w:p w14:paraId="13E81D07" w14:textId="77777777" w:rsidR="000F07D0" w:rsidRDefault="000F07D0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1A7C1EC5" w14:textId="3C13DDC6" w:rsidR="000F07D0" w:rsidRPr="00E42D02" w:rsidRDefault="000F07D0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Za promocję konkursu wśród uczniów</w:t>
      </w:r>
      <w:r w:rsidR="00B66EA0">
        <w:rPr>
          <w:rFonts w:cstheme="minorHAnsi"/>
          <w:color w:val="000000"/>
          <w:sz w:val="24"/>
          <w:szCs w:val="24"/>
        </w:rPr>
        <w:t xml:space="preserve">, w szczególności poprzez zamieszczenie informacji na jego temat na stronie internetowej lub w mediach społecznościowych szkoły, </w:t>
      </w:r>
      <w:r>
        <w:rPr>
          <w:rFonts w:cstheme="minorHAnsi"/>
          <w:color w:val="000000"/>
          <w:sz w:val="24"/>
          <w:szCs w:val="24"/>
        </w:rPr>
        <w:t>odpowiedzialni są współorganizatorzy.</w:t>
      </w:r>
    </w:p>
    <w:p w14:paraId="071E130B" w14:textId="77777777" w:rsidR="007A4E7C" w:rsidRPr="00E42D02" w:rsidRDefault="007A4E7C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5462B8AF" w14:textId="64814341" w:rsidR="00422EC4" w:rsidRPr="00E42D02" w:rsidRDefault="007A4E7C" w:rsidP="006700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42D02">
        <w:rPr>
          <w:rFonts w:cstheme="minorHAnsi"/>
          <w:b/>
          <w:bCs/>
          <w:color w:val="000000"/>
          <w:sz w:val="24"/>
          <w:szCs w:val="24"/>
        </w:rPr>
        <w:t>Kategorie konkursowe</w:t>
      </w:r>
      <w:r w:rsidR="008B31E4">
        <w:rPr>
          <w:rFonts w:cstheme="minorHAnsi"/>
          <w:b/>
          <w:bCs/>
          <w:color w:val="000000"/>
          <w:sz w:val="24"/>
          <w:szCs w:val="24"/>
        </w:rPr>
        <w:t xml:space="preserve"> i kryteria oceny</w:t>
      </w:r>
    </w:p>
    <w:p w14:paraId="5007E03C" w14:textId="77777777" w:rsidR="00422EC4" w:rsidRPr="00E42D02" w:rsidRDefault="00422EC4" w:rsidP="00422E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6F16467" w14:textId="5F7B3BB9" w:rsidR="007A4E7C" w:rsidRDefault="002105A2" w:rsidP="00336A2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  <w:sz w:val="24"/>
          <w:szCs w:val="24"/>
        </w:rPr>
      </w:pPr>
      <w:r w:rsidRPr="00E42D02">
        <w:rPr>
          <w:rFonts w:cstheme="minorHAnsi"/>
          <w:color w:val="222222"/>
          <w:sz w:val="24"/>
          <w:szCs w:val="24"/>
        </w:rPr>
        <w:t xml:space="preserve">1. </w:t>
      </w:r>
      <w:bookmarkStart w:id="3" w:name="_Hlk143514575"/>
      <w:r w:rsidR="00C75C7D">
        <w:rPr>
          <w:rFonts w:cstheme="minorHAnsi"/>
          <w:color w:val="222222"/>
          <w:sz w:val="24"/>
          <w:szCs w:val="24"/>
        </w:rPr>
        <w:t xml:space="preserve">Prace uczestników będą oceniane w kategoriach prace plastyczne i prace literackie. </w:t>
      </w:r>
    </w:p>
    <w:bookmarkEnd w:id="3"/>
    <w:p w14:paraId="13E93445" w14:textId="77777777" w:rsidR="0067001C" w:rsidRPr="00E42D02" w:rsidRDefault="0067001C" w:rsidP="00336A2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9C3C343" w14:textId="28DF6C8C" w:rsidR="007A4E7C" w:rsidRPr="00E42D02" w:rsidRDefault="00C75C7D" w:rsidP="00336A2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</w:t>
      </w:r>
      <w:r w:rsidR="007A4E7C" w:rsidRPr="00E42D02">
        <w:rPr>
          <w:rFonts w:cstheme="minorHAnsi"/>
          <w:color w:val="000000"/>
          <w:sz w:val="24"/>
          <w:szCs w:val="24"/>
        </w:rPr>
        <w:t>. Oceniane będą</w:t>
      </w:r>
      <w:r w:rsidR="00A26094" w:rsidRPr="00E42D02">
        <w:rPr>
          <w:rFonts w:cstheme="minorHAnsi"/>
          <w:color w:val="000000"/>
          <w:sz w:val="24"/>
          <w:szCs w:val="24"/>
        </w:rPr>
        <w:t>, w szczególności</w:t>
      </w:r>
      <w:r w:rsidR="007A4E7C" w:rsidRPr="00E42D02">
        <w:rPr>
          <w:rFonts w:cstheme="minorHAnsi"/>
          <w:color w:val="000000"/>
          <w:sz w:val="24"/>
          <w:szCs w:val="24"/>
        </w:rPr>
        <w:t>:</w:t>
      </w:r>
    </w:p>
    <w:p w14:paraId="5626AFCA" w14:textId="3A1D0824" w:rsidR="007A4E7C" w:rsidRPr="00E42D02" w:rsidRDefault="0067001C" w:rsidP="0067001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 xml:space="preserve">- </w:t>
      </w:r>
      <w:r w:rsidR="00C75C7D">
        <w:rPr>
          <w:rFonts w:cstheme="minorHAnsi"/>
          <w:color w:val="000000"/>
          <w:sz w:val="24"/>
          <w:szCs w:val="24"/>
        </w:rPr>
        <w:t>zgodność pracy z tematyką</w:t>
      </w:r>
      <w:r w:rsidR="007A4E7C" w:rsidRPr="00E42D02">
        <w:rPr>
          <w:rFonts w:cstheme="minorHAnsi"/>
          <w:color w:val="000000"/>
          <w:sz w:val="24"/>
          <w:szCs w:val="24"/>
        </w:rPr>
        <w:t>,</w:t>
      </w:r>
    </w:p>
    <w:p w14:paraId="2532B90B" w14:textId="13D631A0" w:rsidR="007A4E7C" w:rsidRPr="00E42D02" w:rsidRDefault="0067001C" w:rsidP="0067001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 xml:space="preserve">- </w:t>
      </w:r>
      <w:r w:rsidR="00C75C7D">
        <w:rPr>
          <w:rFonts w:cstheme="minorHAnsi"/>
          <w:color w:val="000000"/>
          <w:sz w:val="24"/>
          <w:szCs w:val="24"/>
        </w:rPr>
        <w:t>ilość zawartych informacji o osobie</w:t>
      </w:r>
      <w:r w:rsidR="007A4E7C" w:rsidRPr="00E42D02">
        <w:rPr>
          <w:rFonts w:cstheme="minorHAnsi"/>
          <w:color w:val="000000"/>
          <w:sz w:val="24"/>
          <w:szCs w:val="24"/>
        </w:rPr>
        <w:t>,</w:t>
      </w:r>
    </w:p>
    <w:p w14:paraId="25F19A9D" w14:textId="3E6A91C6" w:rsidR="007A4E7C" w:rsidRPr="00E42D02" w:rsidRDefault="0067001C" w:rsidP="0067001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 xml:space="preserve">- </w:t>
      </w:r>
      <w:r w:rsidR="00C75C7D">
        <w:rPr>
          <w:rFonts w:cstheme="minorHAnsi"/>
          <w:color w:val="000000"/>
          <w:sz w:val="24"/>
          <w:szCs w:val="24"/>
        </w:rPr>
        <w:t>ogólne wrażenie estetyczne lub walory literackie.</w:t>
      </w:r>
    </w:p>
    <w:p w14:paraId="0FC8D251" w14:textId="77777777" w:rsidR="008B31E4" w:rsidRPr="00E42D02" w:rsidRDefault="008B31E4" w:rsidP="00422EC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720FF50D" w14:textId="5FD9215D" w:rsidR="00247011" w:rsidRPr="00E42D02" w:rsidRDefault="00247011" w:rsidP="006700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42D02">
        <w:rPr>
          <w:rFonts w:cstheme="minorHAnsi"/>
          <w:b/>
          <w:bCs/>
          <w:color w:val="000000"/>
          <w:sz w:val="24"/>
          <w:szCs w:val="24"/>
        </w:rPr>
        <w:lastRenderedPageBreak/>
        <w:t>Etapy i terminy konkursu</w:t>
      </w:r>
    </w:p>
    <w:p w14:paraId="48B6BD07" w14:textId="77777777" w:rsidR="007A4E7C" w:rsidRPr="00E42D02" w:rsidRDefault="007A4E7C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  <w:sz w:val="24"/>
          <w:szCs w:val="24"/>
        </w:rPr>
      </w:pPr>
    </w:p>
    <w:p w14:paraId="3E7D861C" w14:textId="2E05A6F2" w:rsidR="00247011" w:rsidRPr="00E42D02" w:rsidRDefault="00247011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1</w:t>
      </w:r>
      <w:r w:rsidR="00487FCB" w:rsidRPr="00E42D02">
        <w:rPr>
          <w:rFonts w:cstheme="minorHAnsi"/>
          <w:color w:val="000000"/>
          <w:sz w:val="24"/>
          <w:szCs w:val="24"/>
        </w:rPr>
        <w:t>.</w:t>
      </w:r>
      <w:r w:rsidRPr="00E42D02">
        <w:rPr>
          <w:rFonts w:cstheme="minorHAnsi"/>
          <w:color w:val="000000"/>
          <w:sz w:val="24"/>
          <w:szCs w:val="24"/>
        </w:rPr>
        <w:t xml:space="preserve"> Zgłoszenie do udziału w konkursie</w:t>
      </w:r>
      <w:r w:rsidR="00663385" w:rsidRPr="00E42D02">
        <w:rPr>
          <w:rFonts w:cstheme="minorHAnsi"/>
          <w:color w:val="000000"/>
          <w:sz w:val="24"/>
          <w:szCs w:val="24"/>
        </w:rPr>
        <w:t>.</w:t>
      </w:r>
    </w:p>
    <w:p w14:paraId="1D9D4CA4" w14:textId="69778C21" w:rsidR="00247011" w:rsidRPr="00E42D02" w:rsidRDefault="00247011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Aby wziąć udział w konkursie należy</w:t>
      </w:r>
      <w:r w:rsidR="00C75C7D">
        <w:rPr>
          <w:rFonts w:cstheme="minorHAnsi"/>
          <w:color w:val="000000"/>
          <w:sz w:val="24"/>
          <w:szCs w:val="24"/>
        </w:rPr>
        <w:t>,</w:t>
      </w:r>
      <w:r w:rsidRPr="00E42D02">
        <w:rPr>
          <w:rFonts w:cstheme="minorHAnsi"/>
          <w:color w:val="000000"/>
          <w:sz w:val="24"/>
          <w:szCs w:val="24"/>
        </w:rPr>
        <w:t xml:space="preserve"> </w:t>
      </w:r>
      <w:r w:rsidR="00C75C7D">
        <w:rPr>
          <w:rFonts w:cstheme="minorHAnsi"/>
          <w:color w:val="000000"/>
          <w:sz w:val="24"/>
          <w:szCs w:val="24"/>
        </w:rPr>
        <w:t xml:space="preserve">za pośrednictwem współorganizatora, dostarczyć pracę </w:t>
      </w:r>
      <w:r w:rsidR="008B31E4">
        <w:rPr>
          <w:rFonts w:cstheme="minorHAnsi"/>
          <w:color w:val="000000"/>
          <w:sz w:val="24"/>
          <w:szCs w:val="24"/>
        </w:rPr>
        <w:t>oraz</w:t>
      </w:r>
      <w:r w:rsidR="00C75C7D">
        <w:rPr>
          <w:rFonts w:cstheme="minorHAnsi"/>
          <w:color w:val="000000"/>
          <w:sz w:val="24"/>
          <w:szCs w:val="24"/>
        </w:rPr>
        <w:t xml:space="preserve"> </w:t>
      </w:r>
      <w:r w:rsidR="00487FCB" w:rsidRPr="00E42D02">
        <w:rPr>
          <w:rFonts w:cstheme="minorHAnsi"/>
          <w:color w:val="000000"/>
          <w:sz w:val="24"/>
          <w:szCs w:val="24"/>
        </w:rPr>
        <w:t xml:space="preserve">prawidłowo </w:t>
      </w:r>
      <w:r w:rsidRPr="00E42D02">
        <w:rPr>
          <w:rFonts w:cstheme="minorHAnsi"/>
          <w:color w:val="000000"/>
          <w:sz w:val="24"/>
          <w:szCs w:val="24"/>
        </w:rPr>
        <w:t>wypełni</w:t>
      </w:r>
      <w:r w:rsidR="00C75C7D">
        <w:rPr>
          <w:rFonts w:cstheme="minorHAnsi"/>
          <w:color w:val="000000"/>
          <w:sz w:val="24"/>
          <w:szCs w:val="24"/>
        </w:rPr>
        <w:t>oną</w:t>
      </w:r>
      <w:r w:rsidRPr="00E42D02">
        <w:rPr>
          <w:rFonts w:cstheme="minorHAnsi"/>
          <w:color w:val="000000"/>
          <w:sz w:val="24"/>
          <w:szCs w:val="24"/>
        </w:rPr>
        <w:t xml:space="preserve"> kart</w:t>
      </w:r>
      <w:r w:rsidR="008B31E4">
        <w:rPr>
          <w:rFonts w:cstheme="minorHAnsi"/>
          <w:color w:val="000000"/>
          <w:sz w:val="24"/>
          <w:szCs w:val="24"/>
        </w:rPr>
        <w:t>ę</w:t>
      </w:r>
      <w:r w:rsidRPr="00E42D02">
        <w:rPr>
          <w:rFonts w:cstheme="minorHAnsi"/>
          <w:color w:val="000000"/>
          <w:sz w:val="24"/>
          <w:szCs w:val="24"/>
        </w:rPr>
        <w:t xml:space="preserve"> zgłoszenia</w:t>
      </w:r>
      <w:r w:rsidR="00A912B3" w:rsidRPr="00E42D02">
        <w:rPr>
          <w:rFonts w:cstheme="minorHAnsi"/>
          <w:color w:val="000000"/>
          <w:sz w:val="24"/>
          <w:szCs w:val="24"/>
        </w:rPr>
        <w:t xml:space="preserve">, która stanowi załącznik </w:t>
      </w:r>
      <w:r w:rsidR="00590877" w:rsidRPr="00E42D02">
        <w:rPr>
          <w:rFonts w:cstheme="minorHAnsi"/>
          <w:color w:val="000000"/>
          <w:sz w:val="24"/>
          <w:szCs w:val="24"/>
        </w:rPr>
        <w:t xml:space="preserve">nr 1 </w:t>
      </w:r>
      <w:r w:rsidR="00A912B3" w:rsidRPr="00E42D02">
        <w:rPr>
          <w:rFonts w:cstheme="minorHAnsi"/>
          <w:color w:val="000000"/>
          <w:sz w:val="24"/>
          <w:szCs w:val="24"/>
        </w:rPr>
        <w:t>do niniejszego regulaminu</w:t>
      </w:r>
      <w:r w:rsidR="008B31E4">
        <w:rPr>
          <w:rFonts w:cstheme="minorHAnsi"/>
          <w:color w:val="000000"/>
          <w:sz w:val="24"/>
          <w:szCs w:val="24"/>
        </w:rPr>
        <w:t>,</w:t>
      </w:r>
      <w:r w:rsidRPr="00E42D02">
        <w:rPr>
          <w:rFonts w:cstheme="minorHAnsi"/>
          <w:color w:val="000000"/>
          <w:sz w:val="24"/>
          <w:szCs w:val="24"/>
        </w:rPr>
        <w:t xml:space="preserve"> do sekretariatu siedziby organizatora tj. pod adres wskazany w pkt I </w:t>
      </w:r>
      <w:proofErr w:type="spellStart"/>
      <w:r w:rsidRPr="00E42D02">
        <w:rPr>
          <w:rFonts w:cstheme="minorHAnsi"/>
          <w:color w:val="000000"/>
          <w:sz w:val="24"/>
          <w:szCs w:val="24"/>
        </w:rPr>
        <w:t>ppkt</w:t>
      </w:r>
      <w:proofErr w:type="spellEnd"/>
      <w:r w:rsidRPr="00E42D02">
        <w:rPr>
          <w:rFonts w:cstheme="minorHAnsi"/>
          <w:color w:val="000000"/>
          <w:sz w:val="24"/>
          <w:szCs w:val="24"/>
        </w:rPr>
        <w:t xml:space="preserve"> 1 niniejszego regulaminu, co jest jednoznaczne z akceptacją warunków niniejszego regulaminu</w:t>
      </w:r>
      <w:r w:rsidR="008B31E4">
        <w:rPr>
          <w:rFonts w:cstheme="minorHAnsi"/>
          <w:color w:val="000000"/>
          <w:sz w:val="24"/>
          <w:szCs w:val="24"/>
        </w:rPr>
        <w:t xml:space="preserve"> przez przedstawiciela ustawowego uczestnika</w:t>
      </w:r>
      <w:r w:rsidR="007A4E7C" w:rsidRPr="00E42D02">
        <w:rPr>
          <w:rFonts w:cstheme="minorHAnsi"/>
          <w:color w:val="000000"/>
          <w:sz w:val="24"/>
          <w:szCs w:val="24"/>
        </w:rPr>
        <w:t xml:space="preserve">, do </w:t>
      </w:r>
      <w:r w:rsidR="008B31E4">
        <w:rPr>
          <w:rFonts w:cstheme="minorHAnsi"/>
          <w:color w:val="000000"/>
          <w:sz w:val="24"/>
          <w:szCs w:val="24"/>
        </w:rPr>
        <w:t>06</w:t>
      </w:r>
      <w:r w:rsidR="007A4E7C" w:rsidRPr="00E42D02">
        <w:rPr>
          <w:rFonts w:cstheme="minorHAnsi"/>
          <w:color w:val="000000"/>
          <w:sz w:val="24"/>
          <w:szCs w:val="24"/>
        </w:rPr>
        <w:t>.</w:t>
      </w:r>
      <w:r w:rsidR="008B31E4">
        <w:rPr>
          <w:rFonts w:cstheme="minorHAnsi"/>
          <w:color w:val="000000"/>
          <w:sz w:val="24"/>
          <w:szCs w:val="24"/>
        </w:rPr>
        <w:t>10</w:t>
      </w:r>
      <w:r w:rsidR="007A4E7C" w:rsidRPr="00E42D02">
        <w:rPr>
          <w:rFonts w:cstheme="minorHAnsi"/>
          <w:color w:val="000000"/>
          <w:sz w:val="24"/>
          <w:szCs w:val="24"/>
        </w:rPr>
        <w:t>.2023 (liczy się data wpływu do siedziby organizatora).</w:t>
      </w:r>
    </w:p>
    <w:p w14:paraId="063529EA" w14:textId="77777777" w:rsidR="007A4E7C" w:rsidRPr="00E42D02" w:rsidRDefault="007A4E7C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48CA6943" w14:textId="263928FF" w:rsidR="007A4E7C" w:rsidRPr="00E42D02" w:rsidRDefault="00A912B3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2.</w:t>
      </w:r>
      <w:r w:rsidR="00247011" w:rsidRPr="00E42D02">
        <w:rPr>
          <w:rFonts w:cstheme="minorHAnsi"/>
          <w:color w:val="000000"/>
          <w:sz w:val="24"/>
          <w:szCs w:val="24"/>
        </w:rPr>
        <w:t xml:space="preserve"> Ocena zgłoszeń.</w:t>
      </w:r>
    </w:p>
    <w:p w14:paraId="5F50F65A" w14:textId="1EFF7CC9" w:rsidR="007A4E7C" w:rsidRPr="008B31E4" w:rsidRDefault="008B31E4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Prace</w:t>
      </w:r>
      <w:r w:rsidR="00247011" w:rsidRPr="00E42D02">
        <w:rPr>
          <w:rFonts w:cstheme="minorHAnsi"/>
          <w:color w:val="000000"/>
          <w:sz w:val="24"/>
          <w:szCs w:val="24"/>
        </w:rPr>
        <w:t xml:space="preserve"> </w:t>
      </w:r>
      <w:r w:rsidR="00D9582F" w:rsidRPr="00E42D02">
        <w:rPr>
          <w:rFonts w:cstheme="minorHAnsi"/>
          <w:bCs/>
          <w:color w:val="000000"/>
          <w:sz w:val="24"/>
          <w:szCs w:val="24"/>
        </w:rPr>
        <w:t>będą oceniane</w:t>
      </w:r>
      <w:r w:rsidR="00D9582F">
        <w:rPr>
          <w:rFonts w:cstheme="minorHAnsi"/>
          <w:bCs/>
          <w:color w:val="000000"/>
          <w:sz w:val="24"/>
          <w:szCs w:val="24"/>
        </w:rPr>
        <w:t xml:space="preserve"> </w:t>
      </w:r>
      <w:r w:rsidR="00D9582F" w:rsidRPr="00E42D02">
        <w:rPr>
          <w:rFonts w:cstheme="minorHAnsi"/>
          <w:bCs/>
          <w:color w:val="000000"/>
          <w:sz w:val="24"/>
          <w:szCs w:val="24"/>
        </w:rPr>
        <w:t>przez komisję</w:t>
      </w:r>
      <w:r w:rsidR="00D9582F">
        <w:rPr>
          <w:rFonts w:cstheme="minorHAnsi"/>
          <w:bCs/>
          <w:color w:val="000000"/>
          <w:sz w:val="24"/>
          <w:szCs w:val="24"/>
        </w:rPr>
        <w:t>,</w:t>
      </w:r>
      <w:r w:rsidR="00D9582F" w:rsidRPr="00D9582F">
        <w:rPr>
          <w:rFonts w:cstheme="minorHAnsi"/>
          <w:color w:val="000000"/>
          <w:sz w:val="24"/>
          <w:szCs w:val="24"/>
        </w:rPr>
        <w:t xml:space="preserve"> </w:t>
      </w:r>
      <w:r w:rsidR="00D9582F" w:rsidRPr="00E42D02">
        <w:rPr>
          <w:rFonts w:cstheme="minorHAnsi"/>
          <w:color w:val="000000"/>
          <w:sz w:val="24"/>
          <w:szCs w:val="24"/>
        </w:rPr>
        <w:t xml:space="preserve">składającą się z 3 osób wybranych przez </w:t>
      </w:r>
      <w:bookmarkStart w:id="4" w:name="_Hlk141692680"/>
      <w:r w:rsidR="00D9582F" w:rsidRPr="00E42D02">
        <w:rPr>
          <w:rFonts w:cstheme="minorHAnsi"/>
          <w:color w:val="000000"/>
          <w:sz w:val="24"/>
          <w:szCs w:val="24"/>
        </w:rPr>
        <w:t>Dyrektora Powiatowego Urzędu Pracy w Miliczu</w:t>
      </w:r>
      <w:bookmarkEnd w:id="4"/>
      <w:r w:rsidR="00D9582F" w:rsidRPr="00E42D02">
        <w:rPr>
          <w:rFonts w:cstheme="minorHAnsi"/>
          <w:color w:val="000000"/>
          <w:sz w:val="24"/>
          <w:szCs w:val="24"/>
        </w:rPr>
        <w:t xml:space="preserve"> spośród pracowników urzędu</w:t>
      </w:r>
      <w:r w:rsidR="00D9582F" w:rsidRPr="00E42D02">
        <w:rPr>
          <w:rFonts w:cstheme="minorHAnsi"/>
          <w:bCs/>
          <w:color w:val="000000"/>
          <w:sz w:val="24"/>
          <w:szCs w:val="24"/>
        </w:rPr>
        <w:t xml:space="preserve">, zgodnie z kryteriami oceny </w:t>
      </w:r>
      <w:r>
        <w:rPr>
          <w:rFonts w:cstheme="minorHAnsi"/>
          <w:bCs/>
          <w:color w:val="000000"/>
          <w:sz w:val="24"/>
          <w:szCs w:val="24"/>
        </w:rPr>
        <w:t xml:space="preserve">określonymi w pkt II </w:t>
      </w:r>
      <w:proofErr w:type="spellStart"/>
      <w:r>
        <w:rPr>
          <w:rFonts w:cstheme="minorHAnsi"/>
          <w:bCs/>
          <w:color w:val="000000"/>
          <w:sz w:val="24"/>
          <w:szCs w:val="24"/>
        </w:rPr>
        <w:t>ppkt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2 niniejszego regulaminu</w:t>
      </w:r>
      <w:r w:rsidR="00D9582F" w:rsidRPr="00E42D02">
        <w:rPr>
          <w:rFonts w:cstheme="minorHAnsi"/>
          <w:bCs/>
          <w:color w:val="000000"/>
          <w:sz w:val="24"/>
          <w:szCs w:val="24"/>
        </w:rPr>
        <w:t xml:space="preserve">, </w:t>
      </w:r>
      <w:r w:rsidR="007A4E7C" w:rsidRPr="00E42D02">
        <w:rPr>
          <w:rFonts w:cstheme="minorHAnsi"/>
          <w:color w:val="000000"/>
          <w:sz w:val="24"/>
          <w:szCs w:val="24"/>
        </w:rPr>
        <w:t xml:space="preserve">w terminie </w:t>
      </w:r>
      <w:r w:rsidR="00F562D0">
        <w:rPr>
          <w:rFonts w:cstheme="minorHAnsi"/>
          <w:color w:val="000000"/>
          <w:sz w:val="24"/>
          <w:szCs w:val="24"/>
        </w:rPr>
        <w:t>09</w:t>
      </w:r>
      <w:r w:rsidR="00575A5A">
        <w:rPr>
          <w:rFonts w:cstheme="minorHAnsi"/>
          <w:color w:val="000000"/>
          <w:sz w:val="24"/>
          <w:szCs w:val="24"/>
        </w:rPr>
        <w:t>-</w:t>
      </w:r>
      <w:r w:rsidR="00F562D0">
        <w:rPr>
          <w:rFonts w:cstheme="minorHAnsi"/>
          <w:color w:val="000000"/>
          <w:sz w:val="24"/>
          <w:szCs w:val="24"/>
        </w:rPr>
        <w:t>13</w:t>
      </w:r>
      <w:r w:rsidR="00575A5A">
        <w:rPr>
          <w:rFonts w:cstheme="minorHAnsi"/>
          <w:color w:val="000000"/>
          <w:sz w:val="24"/>
          <w:szCs w:val="24"/>
        </w:rPr>
        <w:t>.10.2023</w:t>
      </w:r>
      <w:r w:rsidR="00247011" w:rsidRPr="00E42D02">
        <w:rPr>
          <w:rFonts w:cstheme="minorHAnsi"/>
          <w:color w:val="000000"/>
          <w:sz w:val="24"/>
          <w:szCs w:val="24"/>
        </w:rPr>
        <w:t>.</w:t>
      </w:r>
    </w:p>
    <w:p w14:paraId="7E8FDFC2" w14:textId="77777777" w:rsidR="00422EC4" w:rsidRPr="00E42D02" w:rsidRDefault="00422EC4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C1B3453" w14:textId="0A283620" w:rsidR="00247011" w:rsidRPr="00E42D02" w:rsidRDefault="00A912B3" w:rsidP="002470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4.</w:t>
      </w:r>
      <w:r w:rsidR="00247011" w:rsidRPr="00E42D02">
        <w:rPr>
          <w:rFonts w:cstheme="minorHAnsi"/>
          <w:color w:val="000000"/>
          <w:sz w:val="24"/>
          <w:szCs w:val="24"/>
        </w:rPr>
        <w:t xml:space="preserve"> Przyznanie nagród.</w:t>
      </w:r>
    </w:p>
    <w:p w14:paraId="59AD0AA3" w14:textId="7AFFAF8E" w:rsidR="00A63C4D" w:rsidRPr="00E42D02" w:rsidRDefault="00A63C4D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  <w:sz w:val="24"/>
          <w:szCs w:val="24"/>
        </w:rPr>
      </w:pPr>
      <w:r w:rsidRPr="00E42D02">
        <w:rPr>
          <w:rFonts w:cstheme="minorHAnsi"/>
          <w:color w:val="222222"/>
          <w:sz w:val="24"/>
          <w:szCs w:val="24"/>
        </w:rPr>
        <w:t xml:space="preserve">Nagroda w </w:t>
      </w:r>
      <w:r w:rsidR="00422EC4" w:rsidRPr="00E42D02">
        <w:rPr>
          <w:rFonts w:cstheme="minorHAnsi"/>
          <w:color w:val="222222"/>
          <w:sz w:val="24"/>
          <w:szCs w:val="24"/>
        </w:rPr>
        <w:t>k</w:t>
      </w:r>
      <w:r w:rsidRPr="00E42D02">
        <w:rPr>
          <w:rFonts w:cstheme="minorHAnsi"/>
          <w:color w:val="222222"/>
          <w:sz w:val="24"/>
          <w:szCs w:val="24"/>
        </w:rPr>
        <w:t xml:space="preserve">onkursie ma charakter </w:t>
      </w:r>
      <w:r w:rsidR="008B31E4">
        <w:rPr>
          <w:rFonts w:cstheme="minorHAnsi"/>
          <w:color w:val="222222"/>
          <w:sz w:val="24"/>
          <w:szCs w:val="24"/>
        </w:rPr>
        <w:t>rzeczowy</w:t>
      </w:r>
      <w:r w:rsidRPr="00E42D02">
        <w:rPr>
          <w:rFonts w:cstheme="minorHAnsi"/>
          <w:color w:val="222222"/>
          <w:sz w:val="24"/>
          <w:szCs w:val="24"/>
        </w:rPr>
        <w:t xml:space="preserve"> </w:t>
      </w:r>
      <w:r w:rsidR="008B31E4">
        <w:rPr>
          <w:rFonts w:cstheme="minorHAnsi"/>
          <w:color w:val="222222"/>
          <w:sz w:val="24"/>
          <w:szCs w:val="24"/>
        </w:rPr>
        <w:t xml:space="preserve">i </w:t>
      </w:r>
      <w:r w:rsidRPr="00E42D02">
        <w:rPr>
          <w:rFonts w:cstheme="minorHAnsi"/>
          <w:color w:val="222222"/>
          <w:sz w:val="24"/>
          <w:szCs w:val="24"/>
        </w:rPr>
        <w:t>przyznawana jest w każdej</w:t>
      </w:r>
      <w:r w:rsidR="00517A54" w:rsidRPr="00E42D02">
        <w:rPr>
          <w:rFonts w:cstheme="minorHAnsi"/>
          <w:color w:val="222222"/>
          <w:sz w:val="24"/>
          <w:szCs w:val="24"/>
        </w:rPr>
        <w:t xml:space="preserve"> </w:t>
      </w:r>
      <w:r w:rsidRPr="00E42D02">
        <w:rPr>
          <w:rFonts w:cstheme="minorHAnsi"/>
          <w:color w:val="222222"/>
          <w:sz w:val="24"/>
          <w:szCs w:val="24"/>
        </w:rPr>
        <w:t xml:space="preserve">z </w:t>
      </w:r>
      <w:r w:rsidR="00F11191" w:rsidRPr="00E42D02">
        <w:rPr>
          <w:rFonts w:cstheme="minorHAnsi"/>
          <w:color w:val="222222"/>
          <w:sz w:val="24"/>
          <w:szCs w:val="24"/>
        </w:rPr>
        <w:t>2</w:t>
      </w:r>
      <w:r w:rsidRPr="00E42D02">
        <w:rPr>
          <w:rFonts w:cstheme="minorHAnsi"/>
          <w:color w:val="222222"/>
          <w:sz w:val="24"/>
          <w:szCs w:val="24"/>
        </w:rPr>
        <w:t xml:space="preserve"> kategorii konkursu.</w:t>
      </w:r>
      <w:r w:rsidR="00A912B3" w:rsidRPr="00E42D02">
        <w:rPr>
          <w:rFonts w:cstheme="minorHAnsi"/>
          <w:color w:val="222222"/>
          <w:sz w:val="24"/>
          <w:szCs w:val="24"/>
        </w:rPr>
        <w:t xml:space="preserve"> </w:t>
      </w:r>
      <w:r w:rsidR="00422EC4" w:rsidRPr="00E42D02">
        <w:rPr>
          <w:rFonts w:cstheme="minorHAnsi"/>
          <w:color w:val="222222"/>
          <w:sz w:val="24"/>
          <w:szCs w:val="24"/>
        </w:rPr>
        <w:t>Organizator może ustanowić nagrody dodatkowe.</w:t>
      </w:r>
      <w:r w:rsidR="00A912B3" w:rsidRPr="00E42D02">
        <w:rPr>
          <w:rFonts w:cstheme="minorHAnsi"/>
          <w:color w:val="222222"/>
          <w:sz w:val="24"/>
          <w:szCs w:val="24"/>
        </w:rPr>
        <w:t xml:space="preserve"> </w:t>
      </w:r>
      <w:r w:rsidR="00F11191" w:rsidRPr="00E42D02">
        <w:rPr>
          <w:rFonts w:cstheme="minorHAnsi"/>
          <w:color w:val="222222"/>
          <w:sz w:val="24"/>
          <w:szCs w:val="24"/>
        </w:rPr>
        <w:t>Nagrody</w:t>
      </w:r>
      <w:r w:rsidRPr="00E42D02">
        <w:rPr>
          <w:rFonts w:cstheme="minorHAnsi"/>
          <w:color w:val="222222"/>
          <w:sz w:val="24"/>
          <w:szCs w:val="24"/>
        </w:rPr>
        <w:t xml:space="preserve"> będą wręczone </w:t>
      </w:r>
      <w:r w:rsidR="0042599B">
        <w:rPr>
          <w:rFonts w:cstheme="minorHAnsi"/>
          <w:color w:val="222222"/>
          <w:sz w:val="24"/>
          <w:szCs w:val="24"/>
        </w:rPr>
        <w:t xml:space="preserve">19.10.2023 </w:t>
      </w:r>
      <w:r w:rsidR="00847A8F">
        <w:rPr>
          <w:rFonts w:cstheme="minorHAnsi"/>
          <w:color w:val="222222"/>
          <w:sz w:val="24"/>
          <w:szCs w:val="24"/>
        </w:rPr>
        <w:t>podczas</w:t>
      </w:r>
      <w:r w:rsidR="00BA6F21">
        <w:rPr>
          <w:rFonts w:cstheme="minorHAnsi"/>
          <w:color w:val="222222"/>
          <w:sz w:val="24"/>
          <w:szCs w:val="24"/>
        </w:rPr>
        <w:t xml:space="preserve"> </w:t>
      </w:r>
      <w:r w:rsidR="0042599B">
        <w:rPr>
          <w:rFonts w:cstheme="minorHAnsi"/>
          <w:color w:val="222222"/>
          <w:sz w:val="24"/>
          <w:szCs w:val="24"/>
        </w:rPr>
        <w:t>G</w:t>
      </w:r>
      <w:r w:rsidR="00F11191" w:rsidRPr="00E42D02">
        <w:rPr>
          <w:rFonts w:cstheme="minorHAnsi"/>
          <w:color w:val="222222"/>
          <w:sz w:val="24"/>
          <w:szCs w:val="24"/>
        </w:rPr>
        <w:t>ali</w:t>
      </w:r>
      <w:r w:rsidR="00422EC4" w:rsidRPr="00E42D02">
        <w:rPr>
          <w:rFonts w:cstheme="minorHAnsi"/>
          <w:color w:val="222222"/>
          <w:sz w:val="24"/>
          <w:szCs w:val="24"/>
        </w:rPr>
        <w:t xml:space="preserve"> </w:t>
      </w:r>
      <w:r w:rsidR="0042599B">
        <w:rPr>
          <w:rFonts w:cstheme="minorHAnsi"/>
          <w:color w:val="222222"/>
          <w:sz w:val="24"/>
          <w:szCs w:val="24"/>
        </w:rPr>
        <w:t xml:space="preserve">z okazji 10-lecia </w:t>
      </w:r>
      <w:r w:rsidR="00422EC4" w:rsidRPr="00E42D02">
        <w:rPr>
          <w:rFonts w:cstheme="minorHAnsi"/>
          <w:color w:val="222222"/>
          <w:sz w:val="24"/>
          <w:szCs w:val="24"/>
        </w:rPr>
        <w:t xml:space="preserve">Ogólnopolskiego Tygodnia Kariery </w:t>
      </w:r>
      <w:r w:rsidR="0042599B">
        <w:rPr>
          <w:rFonts w:cstheme="minorHAnsi"/>
          <w:color w:val="222222"/>
          <w:sz w:val="24"/>
          <w:szCs w:val="24"/>
        </w:rPr>
        <w:t>w powiecie milickim.</w:t>
      </w:r>
    </w:p>
    <w:p w14:paraId="1CB3C810" w14:textId="77777777" w:rsidR="00B62498" w:rsidRPr="00E42D02" w:rsidRDefault="00B62498" w:rsidP="00B6249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A"/>
          <w:sz w:val="24"/>
          <w:szCs w:val="24"/>
        </w:rPr>
      </w:pPr>
    </w:p>
    <w:p w14:paraId="6BEF5C15" w14:textId="6B3CF5EF" w:rsidR="00A63C4D" w:rsidRPr="00E42D02" w:rsidRDefault="00A63C4D" w:rsidP="00B46EA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42D02">
        <w:rPr>
          <w:rFonts w:cstheme="minorHAnsi"/>
          <w:b/>
          <w:bCs/>
          <w:color w:val="00000A"/>
          <w:sz w:val="24"/>
          <w:szCs w:val="24"/>
        </w:rPr>
        <w:t xml:space="preserve">VIII. </w:t>
      </w:r>
      <w:r w:rsidRPr="00E42D02">
        <w:rPr>
          <w:rFonts w:cstheme="minorHAnsi"/>
          <w:b/>
          <w:bCs/>
          <w:color w:val="000000"/>
          <w:sz w:val="24"/>
          <w:szCs w:val="24"/>
        </w:rPr>
        <w:t>Postanowienia końcowe</w:t>
      </w:r>
    </w:p>
    <w:p w14:paraId="7FF12558" w14:textId="77777777" w:rsidR="0067001C" w:rsidRPr="00E42D02" w:rsidRDefault="0067001C" w:rsidP="00B46EA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4A84BEF" w14:textId="1A96FC90" w:rsidR="00A63C4D" w:rsidRPr="00E42D02" w:rsidRDefault="00B62498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  <w:sz w:val="24"/>
          <w:szCs w:val="24"/>
        </w:rPr>
      </w:pPr>
      <w:r w:rsidRPr="00E42D02">
        <w:rPr>
          <w:rFonts w:cstheme="minorHAnsi"/>
          <w:color w:val="222222"/>
          <w:sz w:val="24"/>
          <w:szCs w:val="24"/>
        </w:rPr>
        <w:t>1</w:t>
      </w:r>
      <w:r w:rsidR="00A63C4D" w:rsidRPr="00E42D02">
        <w:rPr>
          <w:rFonts w:cstheme="minorHAnsi"/>
          <w:color w:val="222222"/>
          <w:sz w:val="24"/>
          <w:szCs w:val="24"/>
        </w:rPr>
        <w:t xml:space="preserve">. Przystępując do konkursu </w:t>
      </w:r>
      <w:r w:rsidR="006E028C">
        <w:rPr>
          <w:rFonts w:cstheme="minorHAnsi"/>
          <w:color w:val="222222"/>
          <w:sz w:val="24"/>
          <w:szCs w:val="24"/>
        </w:rPr>
        <w:t>przedstawiciel ustawowy uczestnika</w:t>
      </w:r>
      <w:r w:rsidR="00A63C4D" w:rsidRPr="00E42D02">
        <w:rPr>
          <w:rFonts w:cstheme="minorHAnsi"/>
          <w:color w:val="222222"/>
          <w:sz w:val="24"/>
          <w:szCs w:val="24"/>
        </w:rPr>
        <w:t xml:space="preserve"> wyraża zgodę na przetwarzanie </w:t>
      </w:r>
      <w:r w:rsidR="006E028C">
        <w:rPr>
          <w:rFonts w:cstheme="minorHAnsi"/>
          <w:color w:val="222222"/>
          <w:sz w:val="24"/>
          <w:szCs w:val="24"/>
        </w:rPr>
        <w:t xml:space="preserve">jego </w:t>
      </w:r>
      <w:r w:rsidR="00A63C4D" w:rsidRPr="00E42D02">
        <w:rPr>
          <w:rFonts w:cstheme="minorHAnsi"/>
          <w:color w:val="222222"/>
          <w:sz w:val="24"/>
          <w:szCs w:val="24"/>
        </w:rPr>
        <w:t>danych osobowych w celu</w:t>
      </w:r>
      <w:r w:rsidR="00517A54" w:rsidRPr="00E42D02">
        <w:rPr>
          <w:rFonts w:cstheme="minorHAnsi"/>
          <w:color w:val="222222"/>
          <w:sz w:val="24"/>
          <w:szCs w:val="24"/>
        </w:rPr>
        <w:t xml:space="preserve"> </w:t>
      </w:r>
      <w:r w:rsidR="00A63C4D" w:rsidRPr="00E42D02">
        <w:rPr>
          <w:rFonts w:cstheme="minorHAnsi"/>
          <w:color w:val="222222"/>
          <w:sz w:val="24"/>
          <w:szCs w:val="24"/>
        </w:rPr>
        <w:t xml:space="preserve">prawidłowego przeprowadzenia </w:t>
      </w:r>
      <w:r w:rsidRPr="00E42D02">
        <w:rPr>
          <w:rFonts w:cstheme="minorHAnsi"/>
          <w:color w:val="222222"/>
          <w:sz w:val="24"/>
          <w:szCs w:val="24"/>
        </w:rPr>
        <w:t>k</w:t>
      </w:r>
      <w:r w:rsidR="00A63C4D" w:rsidRPr="00E42D02">
        <w:rPr>
          <w:rFonts w:cstheme="minorHAnsi"/>
          <w:color w:val="222222"/>
          <w:sz w:val="24"/>
          <w:szCs w:val="24"/>
        </w:rPr>
        <w:t>onkursu.</w:t>
      </w:r>
    </w:p>
    <w:p w14:paraId="7B6FF798" w14:textId="77777777" w:rsidR="00B62498" w:rsidRPr="00E42D02" w:rsidRDefault="00B62498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1706920" w14:textId="6D95B9BD" w:rsidR="00A63C4D" w:rsidRPr="00E42D02" w:rsidRDefault="00B62498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2</w:t>
      </w:r>
      <w:r w:rsidR="00A63C4D" w:rsidRPr="00E42D02">
        <w:rPr>
          <w:rFonts w:cstheme="minorHAnsi"/>
          <w:color w:val="000000"/>
          <w:sz w:val="24"/>
          <w:szCs w:val="24"/>
        </w:rPr>
        <w:t>. Kandydatom</w:t>
      </w:r>
      <w:r w:rsidRPr="00E42D02">
        <w:rPr>
          <w:rFonts w:cstheme="minorHAnsi"/>
          <w:color w:val="000000"/>
          <w:sz w:val="24"/>
          <w:szCs w:val="24"/>
        </w:rPr>
        <w:t xml:space="preserve"> i </w:t>
      </w:r>
      <w:r w:rsidR="00A63C4D" w:rsidRPr="00E42D02">
        <w:rPr>
          <w:rFonts w:cstheme="minorHAnsi"/>
          <w:color w:val="000000"/>
          <w:sz w:val="24"/>
          <w:szCs w:val="24"/>
        </w:rPr>
        <w:t>laureato</w:t>
      </w:r>
      <w:r w:rsidR="00EC05A3" w:rsidRPr="00E42D02">
        <w:rPr>
          <w:rFonts w:cstheme="minorHAnsi"/>
          <w:color w:val="000000"/>
          <w:sz w:val="24"/>
          <w:szCs w:val="24"/>
        </w:rPr>
        <w:t xml:space="preserve">m </w:t>
      </w:r>
      <w:r w:rsidRPr="00E42D02">
        <w:rPr>
          <w:rFonts w:cstheme="minorHAnsi"/>
          <w:color w:val="000000"/>
          <w:sz w:val="24"/>
          <w:szCs w:val="24"/>
        </w:rPr>
        <w:t>k</w:t>
      </w:r>
      <w:r w:rsidR="00EC05A3" w:rsidRPr="00E42D02">
        <w:rPr>
          <w:rFonts w:cstheme="minorHAnsi"/>
          <w:color w:val="000000"/>
          <w:sz w:val="24"/>
          <w:szCs w:val="24"/>
        </w:rPr>
        <w:t>onkursu</w:t>
      </w:r>
      <w:r w:rsidR="006E028C">
        <w:rPr>
          <w:rFonts w:cstheme="minorHAnsi"/>
          <w:color w:val="000000"/>
          <w:sz w:val="24"/>
          <w:szCs w:val="24"/>
        </w:rPr>
        <w:t xml:space="preserve"> oraz ich przedstawicielom ustawowym,</w:t>
      </w:r>
      <w:r w:rsidR="00A63C4D" w:rsidRPr="00E42D02">
        <w:rPr>
          <w:rFonts w:cstheme="minorHAnsi"/>
          <w:color w:val="000000"/>
          <w:sz w:val="24"/>
          <w:szCs w:val="24"/>
        </w:rPr>
        <w:t xml:space="preserve"> z tytułu uczestnictwa</w:t>
      </w:r>
      <w:r w:rsidRPr="00E42D02">
        <w:rPr>
          <w:rFonts w:cstheme="minorHAnsi"/>
          <w:color w:val="000000"/>
          <w:sz w:val="24"/>
          <w:szCs w:val="24"/>
        </w:rPr>
        <w:t xml:space="preserve"> </w:t>
      </w:r>
      <w:r w:rsidR="00A63C4D" w:rsidRPr="00E42D02">
        <w:rPr>
          <w:rFonts w:cstheme="minorHAnsi"/>
          <w:color w:val="000000"/>
          <w:sz w:val="24"/>
          <w:szCs w:val="24"/>
        </w:rPr>
        <w:t>w</w:t>
      </w:r>
      <w:r w:rsidR="00517A54" w:rsidRPr="00E42D02">
        <w:rPr>
          <w:rFonts w:cstheme="minorHAnsi"/>
          <w:color w:val="000000"/>
          <w:sz w:val="24"/>
          <w:szCs w:val="24"/>
        </w:rPr>
        <w:t xml:space="preserve"> </w:t>
      </w:r>
      <w:r w:rsidR="00A63C4D" w:rsidRPr="00E42D02">
        <w:rPr>
          <w:rFonts w:cstheme="minorHAnsi"/>
          <w:color w:val="000000"/>
          <w:sz w:val="24"/>
          <w:szCs w:val="24"/>
        </w:rPr>
        <w:t>konkursie, nie przysługują jakiekolwiek roszczenia.</w:t>
      </w:r>
    </w:p>
    <w:p w14:paraId="4110A2FB" w14:textId="77777777" w:rsidR="00B62498" w:rsidRPr="00E42D02" w:rsidRDefault="00B62498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51931FA3" w14:textId="5FE9A5F7" w:rsidR="00B62498" w:rsidRPr="00E42D02" w:rsidRDefault="00B62498" w:rsidP="00B624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3. Zastrzega się prawo do zmiany niniejszego regulaminu w każdym czasie bez uprzedniej zapowiedzi i uzasadnienia.</w:t>
      </w:r>
    </w:p>
    <w:p w14:paraId="39B664FA" w14:textId="77777777" w:rsidR="00B11037" w:rsidRDefault="00B11037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290473D" w14:textId="0AD8C97D" w:rsidR="00C64C10" w:rsidRDefault="00B62498" w:rsidP="006318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42D02">
        <w:rPr>
          <w:rFonts w:cstheme="minorHAnsi"/>
          <w:color w:val="000000"/>
          <w:sz w:val="24"/>
          <w:szCs w:val="24"/>
        </w:rPr>
        <w:t>4</w:t>
      </w:r>
      <w:r w:rsidR="00A63C4D" w:rsidRPr="00E42D02">
        <w:rPr>
          <w:rFonts w:cstheme="minorHAnsi"/>
          <w:color w:val="000000"/>
          <w:sz w:val="24"/>
          <w:szCs w:val="24"/>
        </w:rPr>
        <w:t xml:space="preserve">. Organizator </w:t>
      </w:r>
      <w:r w:rsidRPr="00E42D02">
        <w:rPr>
          <w:rFonts w:cstheme="minorHAnsi"/>
          <w:color w:val="000000"/>
          <w:sz w:val="24"/>
          <w:szCs w:val="24"/>
        </w:rPr>
        <w:t>k</w:t>
      </w:r>
      <w:r w:rsidR="00A63C4D" w:rsidRPr="00E42D02">
        <w:rPr>
          <w:rFonts w:cstheme="minorHAnsi"/>
          <w:color w:val="000000"/>
          <w:sz w:val="24"/>
          <w:szCs w:val="24"/>
        </w:rPr>
        <w:t xml:space="preserve">onkursu </w:t>
      </w:r>
      <w:r w:rsidRPr="00E42D02">
        <w:rPr>
          <w:rFonts w:cstheme="minorHAnsi"/>
          <w:color w:val="000000"/>
          <w:sz w:val="24"/>
          <w:szCs w:val="24"/>
        </w:rPr>
        <w:t>ma</w:t>
      </w:r>
      <w:r w:rsidR="00A63C4D" w:rsidRPr="00E42D02">
        <w:rPr>
          <w:rFonts w:cstheme="minorHAnsi"/>
          <w:color w:val="000000"/>
          <w:sz w:val="24"/>
          <w:szCs w:val="24"/>
        </w:rPr>
        <w:t xml:space="preserve"> wyłączne prawo do dokonywania wykładni postanowień niniejszego </w:t>
      </w:r>
      <w:r w:rsidRPr="00E42D02">
        <w:rPr>
          <w:rFonts w:cstheme="minorHAnsi"/>
          <w:color w:val="000000"/>
          <w:sz w:val="24"/>
          <w:szCs w:val="24"/>
        </w:rPr>
        <w:t>r</w:t>
      </w:r>
      <w:r w:rsidR="00A63C4D" w:rsidRPr="00E42D02">
        <w:rPr>
          <w:rFonts w:cstheme="minorHAnsi"/>
          <w:color w:val="000000"/>
          <w:sz w:val="24"/>
          <w:szCs w:val="24"/>
        </w:rPr>
        <w:t>egulaminu oraz do rozstrzygania sporów powstałych przy jego stosowaniu.</w:t>
      </w:r>
    </w:p>
    <w:p w14:paraId="66F22B21" w14:textId="77777777" w:rsidR="008B31E4" w:rsidRDefault="008B31E4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  <w:bookmarkStart w:id="5" w:name="_Hlk143601956"/>
    </w:p>
    <w:p w14:paraId="306D3FB0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79EA674C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309C4113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46FB3FF7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1F761473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37CF5DE6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4EAB9C46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47E61763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0E8EF337" w14:textId="77777777" w:rsidR="00072D59" w:rsidRDefault="00072D59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  <w:bookmarkStart w:id="6" w:name="_GoBack"/>
      <w:bookmarkEnd w:id="5"/>
      <w:bookmarkEnd w:id="6"/>
    </w:p>
    <w:sectPr w:rsidR="00072D59" w:rsidSect="00B11037">
      <w:headerReference w:type="first" r:id="rId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826F" w14:textId="77777777" w:rsidR="00CA146C" w:rsidRDefault="00CA146C" w:rsidP="00B11037">
      <w:pPr>
        <w:spacing w:after="0" w:line="240" w:lineRule="auto"/>
      </w:pPr>
      <w:r>
        <w:separator/>
      </w:r>
    </w:p>
  </w:endnote>
  <w:endnote w:type="continuationSeparator" w:id="0">
    <w:p w14:paraId="116A7808" w14:textId="77777777" w:rsidR="00CA146C" w:rsidRDefault="00CA146C" w:rsidP="00B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7DEE0" w14:textId="77777777" w:rsidR="00CA146C" w:rsidRDefault="00CA146C" w:rsidP="00B11037">
      <w:pPr>
        <w:spacing w:after="0" w:line="240" w:lineRule="auto"/>
      </w:pPr>
      <w:r>
        <w:separator/>
      </w:r>
    </w:p>
  </w:footnote>
  <w:footnote w:type="continuationSeparator" w:id="0">
    <w:p w14:paraId="6F805464" w14:textId="77777777" w:rsidR="00CA146C" w:rsidRDefault="00CA146C" w:rsidP="00B1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AEED" w14:textId="09EEEB8E" w:rsidR="00B11037" w:rsidRDefault="00B11037" w:rsidP="00B110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E241D7" wp14:editId="16CE786F">
          <wp:extent cx="4476750" cy="1685925"/>
          <wp:effectExtent l="0" t="0" r="0" b="9525"/>
          <wp:docPr id="1735967270" name="Obraz 173596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0FA"/>
    <w:multiLevelType w:val="hybridMultilevel"/>
    <w:tmpl w:val="5AAA848E"/>
    <w:lvl w:ilvl="0" w:tplc="5D00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5CEC"/>
    <w:multiLevelType w:val="hybridMultilevel"/>
    <w:tmpl w:val="6A466FC6"/>
    <w:lvl w:ilvl="0" w:tplc="6B50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4A10"/>
    <w:multiLevelType w:val="hybridMultilevel"/>
    <w:tmpl w:val="15B29DF0"/>
    <w:lvl w:ilvl="0" w:tplc="75B2BC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75F9"/>
    <w:multiLevelType w:val="hybridMultilevel"/>
    <w:tmpl w:val="6080AACA"/>
    <w:lvl w:ilvl="0" w:tplc="2F18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3773"/>
    <w:multiLevelType w:val="hybridMultilevel"/>
    <w:tmpl w:val="E8E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B44EB"/>
    <w:multiLevelType w:val="hybridMultilevel"/>
    <w:tmpl w:val="003A164C"/>
    <w:lvl w:ilvl="0" w:tplc="ACE41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3B21"/>
    <w:multiLevelType w:val="hybridMultilevel"/>
    <w:tmpl w:val="0EA41220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C3500"/>
    <w:multiLevelType w:val="hybridMultilevel"/>
    <w:tmpl w:val="9FECCCBA"/>
    <w:lvl w:ilvl="0" w:tplc="63F2D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F38D1"/>
    <w:multiLevelType w:val="hybridMultilevel"/>
    <w:tmpl w:val="B262C66A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7DB4"/>
    <w:multiLevelType w:val="hybridMultilevel"/>
    <w:tmpl w:val="752213CC"/>
    <w:lvl w:ilvl="0" w:tplc="249A9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4D"/>
    <w:rsid w:val="0003123A"/>
    <w:rsid w:val="00072D59"/>
    <w:rsid w:val="00074CF5"/>
    <w:rsid w:val="000E409B"/>
    <w:rsid w:val="000F07D0"/>
    <w:rsid w:val="00113285"/>
    <w:rsid w:val="001333FD"/>
    <w:rsid w:val="00135613"/>
    <w:rsid w:val="00182029"/>
    <w:rsid w:val="001B359F"/>
    <w:rsid w:val="002105A2"/>
    <w:rsid w:val="002160AA"/>
    <w:rsid w:val="00247011"/>
    <w:rsid w:val="002A794C"/>
    <w:rsid w:val="002B725E"/>
    <w:rsid w:val="002D637A"/>
    <w:rsid w:val="00336A24"/>
    <w:rsid w:val="00422EC4"/>
    <w:rsid w:val="0042599B"/>
    <w:rsid w:val="0048501E"/>
    <w:rsid w:val="00487FCB"/>
    <w:rsid w:val="00517A54"/>
    <w:rsid w:val="00575A5A"/>
    <w:rsid w:val="00585877"/>
    <w:rsid w:val="00590877"/>
    <w:rsid w:val="0063183C"/>
    <w:rsid w:val="00663385"/>
    <w:rsid w:val="00665DCE"/>
    <w:rsid w:val="0067001C"/>
    <w:rsid w:val="006742BF"/>
    <w:rsid w:val="006E028C"/>
    <w:rsid w:val="00723D0B"/>
    <w:rsid w:val="007328CD"/>
    <w:rsid w:val="00732A82"/>
    <w:rsid w:val="00774127"/>
    <w:rsid w:val="007A4E7C"/>
    <w:rsid w:val="007C176F"/>
    <w:rsid w:val="008074A3"/>
    <w:rsid w:val="00836A75"/>
    <w:rsid w:val="008468D4"/>
    <w:rsid w:val="00847A8F"/>
    <w:rsid w:val="00867A58"/>
    <w:rsid w:val="00870AE5"/>
    <w:rsid w:val="008861A4"/>
    <w:rsid w:val="008946A8"/>
    <w:rsid w:val="008B31E4"/>
    <w:rsid w:val="009E60F3"/>
    <w:rsid w:val="00A21E71"/>
    <w:rsid w:val="00A26094"/>
    <w:rsid w:val="00A601B5"/>
    <w:rsid w:val="00A63C4D"/>
    <w:rsid w:val="00A63C8D"/>
    <w:rsid w:val="00A77D10"/>
    <w:rsid w:val="00A912B3"/>
    <w:rsid w:val="00AE7837"/>
    <w:rsid w:val="00B11037"/>
    <w:rsid w:val="00B46EA5"/>
    <w:rsid w:val="00B557DC"/>
    <w:rsid w:val="00B62498"/>
    <w:rsid w:val="00B64244"/>
    <w:rsid w:val="00B66EA0"/>
    <w:rsid w:val="00BA6F21"/>
    <w:rsid w:val="00BB0720"/>
    <w:rsid w:val="00C25AB1"/>
    <w:rsid w:val="00C3737E"/>
    <w:rsid w:val="00C64C10"/>
    <w:rsid w:val="00C65105"/>
    <w:rsid w:val="00C75C7D"/>
    <w:rsid w:val="00C76391"/>
    <w:rsid w:val="00CA146C"/>
    <w:rsid w:val="00CA4564"/>
    <w:rsid w:val="00CE0F87"/>
    <w:rsid w:val="00D07C1F"/>
    <w:rsid w:val="00D843C1"/>
    <w:rsid w:val="00D853B4"/>
    <w:rsid w:val="00D9582F"/>
    <w:rsid w:val="00E42D02"/>
    <w:rsid w:val="00EC05A3"/>
    <w:rsid w:val="00EE5E6B"/>
    <w:rsid w:val="00EF76B2"/>
    <w:rsid w:val="00F11191"/>
    <w:rsid w:val="00F12DA7"/>
    <w:rsid w:val="00F562D0"/>
    <w:rsid w:val="00F60582"/>
    <w:rsid w:val="00F8327B"/>
    <w:rsid w:val="00F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04A"/>
  <w15:chartTrackingRefBased/>
  <w15:docId w15:val="{266AEB49-E87C-4B9D-BAB0-2CD8BB65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C4D"/>
    <w:pPr>
      <w:ind w:left="720"/>
      <w:contextualSpacing/>
    </w:pPr>
  </w:style>
  <w:style w:type="table" w:styleId="Tabela-Siatka">
    <w:name w:val="Table Grid"/>
    <w:basedOn w:val="Standardowy"/>
    <w:uiPriority w:val="39"/>
    <w:rsid w:val="00E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37"/>
  </w:style>
  <w:style w:type="paragraph" w:styleId="Stopka">
    <w:name w:val="footer"/>
    <w:basedOn w:val="Normalny"/>
    <w:link w:val="Stopka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5149-D935-46D8-A78B-F5A0361C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m.gajzler</cp:lastModifiedBy>
  <cp:revision>65</cp:revision>
  <cp:lastPrinted>2023-09-14T10:56:00Z</cp:lastPrinted>
  <dcterms:created xsi:type="dcterms:W3CDTF">2023-07-31T08:09:00Z</dcterms:created>
  <dcterms:modified xsi:type="dcterms:W3CDTF">2023-09-19T05:58:00Z</dcterms:modified>
</cp:coreProperties>
</file>