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C52BD" w14:textId="730DB4DA" w:rsidR="00E576E0" w:rsidRPr="003C060B" w:rsidRDefault="00E576E0" w:rsidP="003C060B">
      <w:pPr>
        <w:ind w:left="495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C060B">
        <w:rPr>
          <w:rFonts w:ascii="Times New Roman" w:hAnsi="Times New Roman" w:cs="Times New Roman"/>
          <w:bCs/>
          <w:sz w:val="20"/>
          <w:szCs w:val="20"/>
        </w:rPr>
        <w:t xml:space="preserve">Załącznik nr 1 do </w:t>
      </w:r>
      <w:r w:rsidR="003C060B" w:rsidRPr="003C060B">
        <w:rPr>
          <w:rFonts w:ascii="Times New Roman" w:hAnsi="Times New Roman" w:cs="Times New Roman"/>
          <w:bCs/>
          <w:sz w:val="20"/>
          <w:szCs w:val="20"/>
        </w:rPr>
        <w:t>R</w:t>
      </w:r>
      <w:r w:rsidRPr="003C060B">
        <w:rPr>
          <w:rFonts w:ascii="Times New Roman" w:hAnsi="Times New Roman" w:cs="Times New Roman"/>
          <w:bCs/>
          <w:sz w:val="20"/>
          <w:szCs w:val="20"/>
        </w:rPr>
        <w:t>egulaminu</w:t>
      </w:r>
      <w:r w:rsidR="003C060B" w:rsidRPr="003C060B">
        <w:rPr>
          <w:rFonts w:ascii="Times New Roman" w:hAnsi="Times New Roman" w:cs="Times New Roman"/>
          <w:bCs/>
          <w:sz w:val="20"/>
          <w:szCs w:val="20"/>
        </w:rPr>
        <w:t xml:space="preserve"> Powiatowego Urzędu Pracy w Miliczu w sprawie przyznawania środków z Krajowego Funduszu Szkoleniowego</w:t>
      </w:r>
    </w:p>
    <w:p w14:paraId="58DDA8D5" w14:textId="77777777" w:rsidR="00E576E0" w:rsidRDefault="00E576E0" w:rsidP="00E57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6288F" w14:textId="1D807268" w:rsidR="00AD18F6" w:rsidRPr="00E576E0" w:rsidRDefault="00522BB1" w:rsidP="00E57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6E0">
        <w:rPr>
          <w:rFonts w:ascii="Times New Roman" w:hAnsi="Times New Roman" w:cs="Times New Roman"/>
          <w:b/>
          <w:sz w:val="24"/>
          <w:szCs w:val="24"/>
        </w:rPr>
        <w:t>Priorytety wydatkowania Krajowego Funduszu Szkoleniowego w roku 202</w:t>
      </w:r>
      <w:r w:rsidR="00B43693">
        <w:rPr>
          <w:rFonts w:ascii="Times New Roman" w:hAnsi="Times New Roman" w:cs="Times New Roman"/>
          <w:b/>
          <w:sz w:val="24"/>
          <w:szCs w:val="24"/>
        </w:rPr>
        <w:t>1</w:t>
      </w:r>
    </w:p>
    <w:p w14:paraId="4D828A7C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kształcenia ustawicznego osób zatrudnionych w firmach, które na skutek obostrzeń zapobiegających rozprzestrzenianiu się choroby COVID-19, musiały ograniczyć swoją działalność;</w:t>
      </w:r>
    </w:p>
    <w:p w14:paraId="24078C05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kształcenia ustawicznego pracowników służb medycznych, pracowników 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choroby;</w:t>
      </w:r>
    </w:p>
    <w:p w14:paraId="50934E8B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kształcenia ustawicznego w zidentyfikowanych w danym powiecie lub województwie zawodach deficytowych;</w:t>
      </w:r>
    </w:p>
    <w:p w14:paraId="3E390336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kształcenia ustawicznego osób po 45 roku życia;</w:t>
      </w:r>
    </w:p>
    <w:p w14:paraId="2C3D0ADB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kształcenia ustawicznego osób powracających na rynek pracy po przerwie związanej ze sprawowaniem opieki nad dzieckiem;</w:t>
      </w:r>
    </w:p>
    <w:p w14:paraId="3CD63E0A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kształcenia ustawicznego w związku z zastosowaniem w firmach nowych technologii i narzędzi pracy, w tym także technologii i narzędzi cyfrowych;</w:t>
      </w:r>
    </w:p>
    <w:p w14:paraId="0216CE3E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kształcenia ustawicznego osób, które nie posiadają świadectwa ukończenia szkoły lub świadectwa dojrzałości;</w:t>
      </w:r>
    </w:p>
    <w:p w14:paraId="3FF2D460" w14:textId="77777777" w:rsidR="00B43693" w:rsidRDefault="00B43693" w:rsidP="00B43693">
      <w:pPr>
        <w:pStyle w:val="Akapitzlis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zawodowego.</w:t>
      </w:r>
    </w:p>
    <w:p w14:paraId="6DAE0F0D" w14:textId="77777777" w:rsidR="001D4E92" w:rsidRPr="00E576E0" w:rsidRDefault="001D4E92" w:rsidP="00E576E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D4E92" w:rsidRPr="00E5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544DF"/>
    <w:multiLevelType w:val="hybridMultilevel"/>
    <w:tmpl w:val="E9CCE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4217"/>
    <w:multiLevelType w:val="hybridMultilevel"/>
    <w:tmpl w:val="ADDA2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343BE"/>
    <w:multiLevelType w:val="hybridMultilevel"/>
    <w:tmpl w:val="A0D23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A009C"/>
    <w:multiLevelType w:val="hybridMultilevel"/>
    <w:tmpl w:val="A72493FA"/>
    <w:lvl w:ilvl="0" w:tplc="CBCAAE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BE7422"/>
    <w:multiLevelType w:val="hybridMultilevel"/>
    <w:tmpl w:val="CD18C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1"/>
    <w:rsid w:val="001D4732"/>
    <w:rsid w:val="001D4E92"/>
    <w:rsid w:val="003C060B"/>
    <w:rsid w:val="00522BB1"/>
    <w:rsid w:val="00B43693"/>
    <w:rsid w:val="00E576E0"/>
    <w:rsid w:val="00F501B3"/>
    <w:rsid w:val="00F70660"/>
    <w:rsid w:val="00F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18D2"/>
  <w15:chartTrackingRefBased/>
  <w15:docId w15:val="{DE968DAD-2560-4A3D-9A89-1CC4634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a.panek</dc:creator>
  <cp:keywords/>
  <dc:description/>
  <cp:lastModifiedBy>i.eliasz</cp:lastModifiedBy>
  <cp:revision>7</cp:revision>
  <dcterms:created xsi:type="dcterms:W3CDTF">2020-01-24T11:09:00Z</dcterms:created>
  <dcterms:modified xsi:type="dcterms:W3CDTF">2021-01-25T10:07:00Z</dcterms:modified>
</cp:coreProperties>
</file>